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2773" w:rsidRPr="00B53F86" w:rsidRDefault="00BA2773" w:rsidP="00E2551E">
      <w:pPr>
        <w:widowControl w:val="0"/>
        <w:autoSpaceDE w:val="0"/>
        <w:autoSpaceDN w:val="0"/>
        <w:adjustRightInd w:val="0"/>
        <w:spacing w:after="0" w:line="240" w:lineRule="auto"/>
        <w:jc w:val="center"/>
        <w:rPr>
          <w:rFonts w:ascii="Times New Roman" w:eastAsiaTheme="minorEastAsia" w:hAnsi="Times New Roman" w:cs="Times New Roman"/>
          <w:b/>
          <w:sz w:val="24"/>
          <w:szCs w:val="24"/>
        </w:rPr>
      </w:pPr>
      <w:bookmarkStart w:id="0" w:name="_GoBack"/>
      <w:bookmarkEnd w:id="0"/>
    </w:p>
    <w:p w:rsidR="00BA2773" w:rsidRPr="00B53F86" w:rsidRDefault="00BA2773" w:rsidP="00E2551E">
      <w:pPr>
        <w:widowControl w:val="0"/>
        <w:autoSpaceDE w:val="0"/>
        <w:autoSpaceDN w:val="0"/>
        <w:adjustRightInd w:val="0"/>
        <w:spacing w:after="0" w:line="240" w:lineRule="auto"/>
        <w:jc w:val="center"/>
        <w:rPr>
          <w:rFonts w:ascii="Times New Roman" w:eastAsiaTheme="minorEastAsia" w:hAnsi="Times New Roman" w:cs="Times New Roman"/>
          <w:b/>
          <w:sz w:val="24"/>
          <w:szCs w:val="24"/>
        </w:rPr>
      </w:pPr>
    </w:p>
    <w:p w:rsidR="00BA2773" w:rsidRPr="00B53F86" w:rsidRDefault="00BA2773" w:rsidP="00E2551E">
      <w:pPr>
        <w:widowControl w:val="0"/>
        <w:autoSpaceDE w:val="0"/>
        <w:autoSpaceDN w:val="0"/>
        <w:adjustRightInd w:val="0"/>
        <w:spacing w:after="0" w:line="240" w:lineRule="auto"/>
        <w:jc w:val="center"/>
        <w:rPr>
          <w:rFonts w:ascii="Times New Roman" w:eastAsiaTheme="minorEastAsia" w:hAnsi="Times New Roman" w:cs="Times New Roman"/>
          <w:b/>
          <w:sz w:val="24"/>
          <w:szCs w:val="24"/>
        </w:rPr>
      </w:pPr>
    </w:p>
    <w:p w:rsidR="00BA2773" w:rsidRPr="00B53F86" w:rsidRDefault="00BA2773" w:rsidP="00E2551E">
      <w:pPr>
        <w:widowControl w:val="0"/>
        <w:autoSpaceDE w:val="0"/>
        <w:autoSpaceDN w:val="0"/>
        <w:adjustRightInd w:val="0"/>
        <w:spacing w:after="0" w:line="240" w:lineRule="auto"/>
        <w:jc w:val="center"/>
        <w:rPr>
          <w:rFonts w:ascii="Times New Roman" w:eastAsiaTheme="minorEastAsia" w:hAnsi="Times New Roman" w:cs="Times New Roman"/>
          <w:b/>
          <w:sz w:val="24"/>
          <w:szCs w:val="24"/>
        </w:rPr>
      </w:pPr>
    </w:p>
    <w:p w:rsidR="00BA2773" w:rsidRPr="00B53F86" w:rsidRDefault="00BA2773" w:rsidP="00E2551E">
      <w:pPr>
        <w:widowControl w:val="0"/>
        <w:autoSpaceDE w:val="0"/>
        <w:autoSpaceDN w:val="0"/>
        <w:adjustRightInd w:val="0"/>
        <w:spacing w:after="0" w:line="240" w:lineRule="auto"/>
        <w:jc w:val="center"/>
        <w:rPr>
          <w:rFonts w:ascii="Times New Roman" w:eastAsiaTheme="minorEastAsia" w:hAnsi="Times New Roman" w:cs="Times New Roman"/>
          <w:b/>
          <w:sz w:val="24"/>
          <w:szCs w:val="24"/>
        </w:rPr>
      </w:pPr>
    </w:p>
    <w:p w:rsidR="00BA2773"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b/>
          <w:sz w:val="24"/>
          <w:szCs w:val="24"/>
        </w:rPr>
      </w:pPr>
      <w:r w:rsidRPr="00B53F86">
        <w:rPr>
          <w:rFonts w:ascii="Times New Roman" w:eastAsiaTheme="minorEastAsia" w:hAnsi="Times New Roman" w:cs="Times New Roman"/>
          <w:b/>
          <w:sz w:val="24"/>
          <w:szCs w:val="24"/>
        </w:rPr>
        <w:t>УНИВЕРЗИТЕТ У НИШУ</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b/>
          <w:sz w:val="24"/>
          <w:szCs w:val="24"/>
        </w:rPr>
      </w:pPr>
      <w:r w:rsidRPr="00B53F86">
        <w:rPr>
          <w:rFonts w:ascii="Times New Roman" w:eastAsiaTheme="minorEastAsia" w:hAnsi="Times New Roman" w:cs="Times New Roman"/>
          <w:b/>
          <w:sz w:val="24"/>
          <w:szCs w:val="24"/>
        </w:rPr>
        <w:t xml:space="preserve"> ФИЛОЗОФСКИ ФАКУЛТЕТ</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7B6F96" w:rsidRPr="00B53F86" w:rsidRDefault="007B6F96"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7B6F96" w:rsidRPr="00B53F86" w:rsidRDefault="007B6F96"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7B6F96" w:rsidRPr="00B53F86" w:rsidRDefault="007B6F96"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7B6F96" w:rsidRPr="00B53F86" w:rsidRDefault="007B6F96"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7B6F96" w:rsidRPr="00B53F86" w:rsidRDefault="007B6F96"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7B6F96" w:rsidRPr="00B53F86" w:rsidRDefault="007B6F96"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7B6F96" w:rsidRPr="00B53F86" w:rsidRDefault="007B6F96"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b/>
          <w:sz w:val="24"/>
          <w:szCs w:val="24"/>
        </w:rPr>
      </w:pPr>
      <w:r w:rsidRPr="00B53F86">
        <w:rPr>
          <w:rFonts w:ascii="Times New Roman" w:eastAsiaTheme="minorEastAsia" w:hAnsi="Times New Roman" w:cs="Times New Roman"/>
          <w:b/>
          <w:sz w:val="24"/>
          <w:szCs w:val="24"/>
        </w:rPr>
        <w:t xml:space="preserve">ПРАВИЛНИК О ОСНОВНИМ АКАДЕМСКИМ СТУДИЈАМА </w:t>
      </w:r>
      <w:r w:rsidRPr="00B53F86">
        <w:rPr>
          <w:rFonts w:ascii="Times New Roman" w:eastAsiaTheme="minorEastAsia" w:hAnsi="Times New Roman" w:cs="Times New Roman"/>
          <w:b/>
          <w:sz w:val="24"/>
          <w:szCs w:val="24"/>
        </w:rPr>
        <w:br/>
        <w:t>ФИЛОЗОФСКОГ ФАКУЛТЕТА</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b/>
          <w:sz w:val="24"/>
          <w:szCs w:val="24"/>
        </w:rPr>
      </w:pPr>
      <w:r w:rsidRPr="00B53F86">
        <w:rPr>
          <w:rFonts w:ascii="Times New Roman" w:eastAsiaTheme="minorEastAsia" w:hAnsi="Times New Roman" w:cs="Times New Roman"/>
          <w:b/>
          <w:sz w:val="24"/>
          <w:szCs w:val="24"/>
        </w:rPr>
        <w:t>УНИВЕРЗИТЕТА У НИШУ</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BA2773" w:rsidRPr="00B53F86" w:rsidRDefault="00BA2773"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BA2773" w:rsidRPr="00B53F86" w:rsidRDefault="00BA2773"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BA2773" w:rsidRPr="00B53F86" w:rsidRDefault="00BA2773"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BA2773" w:rsidRPr="00B53F86" w:rsidRDefault="00BA2773"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BA2773" w:rsidRPr="00B53F86" w:rsidRDefault="00BA2773"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BA2773" w:rsidRPr="00B53F86" w:rsidRDefault="00BA2773"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BA2773" w:rsidRPr="00B53F86" w:rsidRDefault="00BA2773"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BA2773" w:rsidRPr="00B53F86" w:rsidRDefault="00BA2773"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b/>
          <w:sz w:val="24"/>
          <w:szCs w:val="24"/>
        </w:rPr>
      </w:pPr>
      <w:r w:rsidRPr="00B53F86">
        <w:rPr>
          <w:rFonts w:ascii="Times New Roman" w:eastAsiaTheme="minorEastAsia" w:hAnsi="Times New Roman" w:cs="Times New Roman"/>
          <w:b/>
          <w:sz w:val="24"/>
          <w:szCs w:val="24"/>
        </w:rPr>
        <w:t xml:space="preserve">Ниш, </w:t>
      </w:r>
      <w:r w:rsidR="007B6F96" w:rsidRPr="00B53F86">
        <w:rPr>
          <w:rFonts w:ascii="Times New Roman" w:eastAsiaTheme="minorEastAsia" w:hAnsi="Times New Roman" w:cs="Times New Roman"/>
          <w:b/>
          <w:sz w:val="24"/>
          <w:szCs w:val="24"/>
        </w:rPr>
        <w:t>јуни</w:t>
      </w:r>
      <w:r w:rsidRPr="00B53F86">
        <w:rPr>
          <w:rFonts w:ascii="Times New Roman" w:eastAsiaTheme="minorEastAsia" w:hAnsi="Times New Roman" w:cs="Times New Roman"/>
          <w:b/>
          <w:sz w:val="24"/>
          <w:szCs w:val="24"/>
        </w:rPr>
        <w:t xml:space="preserve"> 2018. године</w:t>
      </w:r>
    </w:p>
    <w:p w:rsidR="00834A3F" w:rsidRPr="00B53F86" w:rsidRDefault="00834A3F" w:rsidP="00E2551E">
      <w:pPr>
        <w:widowControl w:val="0"/>
        <w:autoSpaceDE w:val="0"/>
        <w:autoSpaceDN w:val="0"/>
        <w:adjustRightInd w:val="0"/>
        <w:spacing w:after="0" w:line="240" w:lineRule="auto"/>
        <w:jc w:val="both"/>
        <w:rPr>
          <w:rFonts w:ascii="Times New Roman" w:eastAsiaTheme="minorEastAsia" w:hAnsi="Times New Roman" w:cs="Times New Roman"/>
          <w:sz w:val="24"/>
          <w:szCs w:val="24"/>
        </w:rPr>
        <w:sectPr w:rsidR="00834A3F" w:rsidRPr="00B53F86" w:rsidSect="00834A3F">
          <w:pgSz w:w="11910" w:h="16850"/>
          <w:pgMar w:top="1360" w:right="1680" w:bottom="280" w:left="1680" w:header="720" w:footer="720" w:gutter="0"/>
          <w:cols w:space="720"/>
          <w:noEndnote/>
        </w:sectPr>
      </w:pPr>
    </w:p>
    <w:p w:rsidR="007B6F96" w:rsidRPr="00B53F86" w:rsidRDefault="007B6F96" w:rsidP="007B6F96">
      <w:pPr>
        <w:pStyle w:val="110---naslov-clana"/>
        <w:spacing w:before="0" w:beforeAutospacing="0" w:after="0" w:afterAutospacing="0"/>
        <w:ind w:firstLine="720"/>
        <w:jc w:val="both"/>
        <w:rPr>
          <w:lang w:val="sr-Cyrl-CS"/>
        </w:rPr>
      </w:pPr>
      <w:r w:rsidRPr="00B53F86">
        <w:rPr>
          <w:lang w:val="en-GB"/>
        </w:rPr>
        <w:lastRenderedPageBreak/>
        <w:t xml:space="preserve">На основу члана </w:t>
      </w:r>
      <w:r w:rsidR="00B427ED" w:rsidRPr="00B53F86">
        <w:t xml:space="preserve">65. </w:t>
      </w:r>
      <w:r w:rsidRPr="00B53F86">
        <w:rPr>
          <w:lang w:val="en-GB"/>
        </w:rPr>
        <w:t>Закона о високом образовању (Сл</w:t>
      </w:r>
      <w:r w:rsidRPr="00B53F86">
        <w:t>.</w:t>
      </w:r>
      <w:r w:rsidRPr="00B53F86">
        <w:rPr>
          <w:lang w:val="en-GB"/>
        </w:rPr>
        <w:t xml:space="preserve"> </w:t>
      </w:r>
      <w:r w:rsidRPr="00B53F86">
        <w:t>г</w:t>
      </w:r>
      <w:r w:rsidRPr="00B53F86">
        <w:rPr>
          <w:lang w:val="en-GB"/>
        </w:rPr>
        <w:t>ласник Р</w:t>
      </w:r>
      <w:r w:rsidRPr="00B53F86">
        <w:rPr>
          <w:lang w:val="sr-Cyrl-CS"/>
        </w:rPr>
        <w:t xml:space="preserve">епублике </w:t>
      </w:r>
      <w:r w:rsidRPr="00B53F86">
        <w:rPr>
          <w:lang w:val="en-GB"/>
        </w:rPr>
        <w:t>С</w:t>
      </w:r>
      <w:r w:rsidRPr="00B53F86">
        <w:rPr>
          <w:lang w:val="sr-Cyrl-CS"/>
        </w:rPr>
        <w:t>србије</w:t>
      </w:r>
      <w:r w:rsidRPr="00B53F86">
        <w:rPr>
          <w:lang w:val="en-GB"/>
        </w:rPr>
        <w:t xml:space="preserve"> бр.</w:t>
      </w:r>
      <w:r w:rsidRPr="00B53F86">
        <w:t xml:space="preserve"> 88/17</w:t>
      </w:r>
      <w:r w:rsidRPr="00B53F86">
        <w:rPr>
          <w:lang w:val="en-GB"/>
        </w:rPr>
        <w:t>), Статута Универзитета у Нишу, Правилника о упису студената на студијске програме Универзитета у Нишу</w:t>
      </w:r>
      <w:r w:rsidRPr="00B53F86">
        <w:rPr>
          <w:lang w:val="sr-Cyrl-CS"/>
        </w:rPr>
        <w:t>,</w:t>
      </w:r>
      <w:r w:rsidRPr="00B53F86">
        <w:rPr>
          <w:lang w:val="en-GB"/>
        </w:rPr>
        <w:t xml:space="preserve"> члана </w:t>
      </w:r>
      <w:r w:rsidR="00B427ED" w:rsidRPr="00B53F86">
        <w:rPr>
          <w:lang w:val="sr-Cyrl-CS"/>
        </w:rPr>
        <w:t>80</w:t>
      </w:r>
      <w:r w:rsidRPr="00B53F86">
        <w:rPr>
          <w:lang w:val="sr-Cyrl-CS"/>
        </w:rPr>
        <w:t xml:space="preserve">. </w:t>
      </w:r>
      <w:r w:rsidRPr="00B53F86">
        <w:rPr>
          <w:lang w:val="en-GB"/>
        </w:rPr>
        <w:t>Статута Филозофског факултета, Наставно-научно већ</w:t>
      </w:r>
      <w:r w:rsidRPr="00B53F86">
        <w:rPr>
          <w:lang w:val="sr-Cyrl-CS"/>
        </w:rPr>
        <w:t>е</w:t>
      </w:r>
      <w:r w:rsidRPr="00B53F86">
        <w:rPr>
          <w:lang w:val="en-GB"/>
        </w:rPr>
        <w:t xml:space="preserve"> Филозофског факултета</w:t>
      </w:r>
      <w:r w:rsidRPr="00B53F86">
        <w:t xml:space="preserve"> Универзитета</w:t>
      </w:r>
      <w:r w:rsidRPr="00B53F86">
        <w:rPr>
          <w:lang w:val="en-GB"/>
        </w:rPr>
        <w:t xml:space="preserve"> у </w:t>
      </w:r>
      <w:r w:rsidRPr="00B53F86">
        <w:rPr>
          <w:lang w:val="sr-Cyrl-CS"/>
        </w:rPr>
        <w:t>Н</w:t>
      </w:r>
      <w:r w:rsidRPr="00B53F86">
        <w:rPr>
          <w:lang w:val="en-GB"/>
        </w:rPr>
        <w:t xml:space="preserve">ишу </w:t>
      </w:r>
      <w:r w:rsidRPr="00B53F86">
        <w:rPr>
          <w:lang w:val="sr-Cyrl-CS"/>
        </w:rPr>
        <w:t xml:space="preserve">на седници одржаној 28.06.2018. године, усвојило је </w:t>
      </w:r>
    </w:p>
    <w:p w:rsidR="007B6F96" w:rsidRPr="00B53F86" w:rsidRDefault="007B6F96" w:rsidP="007B6F96">
      <w:pPr>
        <w:pStyle w:val="110---naslov-clana"/>
        <w:spacing w:before="0" w:beforeAutospacing="0" w:after="0" w:afterAutospacing="0"/>
        <w:ind w:firstLine="720"/>
        <w:jc w:val="both"/>
        <w:rPr>
          <w:lang w:val="sr-Cyrl-CS"/>
        </w:rPr>
      </w:pPr>
    </w:p>
    <w:p w:rsidR="0094571D" w:rsidRPr="00B53F86" w:rsidRDefault="0094571D" w:rsidP="007B6F96">
      <w:pPr>
        <w:pStyle w:val="110---naslov-clana"/>
        <w:spacing w:before="0" w:beforeAutospacing="0" w:after="0" w:afterAutospacing="0"/>
        <w:jc w:val="both"/>
      </w:pPr>
    </w:p>
    <w:p w:rsidR="0094571D" w:rsidRPr="00B53F86" w:rsidRDefault="0094571D" w:rsidP="007B6F96">
      <w:pPr>
        <w:pStyle w:val="110---naslov-clana"/>
        <w:spacing w:before="0" w:beforeAutospacing="0" w:after="0" w:afterAutospacing="0"/>
        <w:jc w:val="both"/>
        <w:rPr>
          <w:lang w:val="sr-Cyrl-CS"/>
        </w:rPr>
      </w:pPr>
    </w:p>
    <w:p w:rsidR="004629A8"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b/>
          <w:sz w:val="24"/>
          <w:szCs w:val="24"/>
        </w:rPr>
      </w:pPr>
      <w:r w:rsidRPr="00B53F86">
        <w:rPr>
          <w:rFonts w:ascii="Times New Roman" w:eastAsiaTheme="minorEastAsia" w:hAnsi="Times New Roman" w:cs="Times New Roman"/>
          <w:b/>
          <w:sz w:val="24"/>
          <w:szCs w:val="24"/>
        </w:rPr>
        <w:t xml:space="preserve">ПРАВИЛНИК О ОСНОВНИМ АКАДЕМСКИМ СТУДИЈАМА </w:t>
      </w:r>
    </w:p>
    <w:p w:rsidR="007B6F96" w:rsidRPr="00B53F86" w:rsidRDefault="007B6F96" w:rsidP="007B6F96">
      <w:pPr>
        <w:widowControl w:val="0"/>
        <w:autoSpaceDE w:val="0"/>
        <w:autoSpaceDN w:val="0"/>
        <w:adjustRightInd w:val="0"/>
        <w:spacing w:after="0" w:line="240" w:lineRule="auto"/>
        <w:ind w:firstLine="708"/>
        <w:rPr>
          <w:rFonts w:ascii="Times New Roman" w:eastAsiaTheme="minorEastAsia" w:hAnsi="Times New Roman" w:cs="Times New Roman"/>
          <w:b/>
          <w:sz w:val="24"/>
          <w:szCs w:val="24"/>
        </w:rPr>
      </w:pPr>
    </w:p>
    <w:p w:rsidR="007B6F96" w:rsidRPr="00B53F86" w:rsidRDefault="007B6F96" w:rsidP="0094571D">
      <w:pPr>
        <w:widowControl w:val="0"/>
        <w:autoSpaceDE w:val="0"/>
        <w:autoSpaceDN w:val="0"/>
        <w:adjustRightInd w:val="0"/>
        <w:spacing w:after="0" w:line="240" w:lineRule="auto"/>
        <w:rPr>
          <w:rFonts w:ascii="Times New Roman" w:eastAsiaTheme="minorEastAsia" w:hAnsi="Times New Roman" w:cs="Times New Roman"/>
          <w:b/>
          <w:sz w:val="24"/>
          <w:szCs w:val="24"/>
        </w:rPr>
      </w:pPr>
    </w:p>
    <w:p w:rsidR="00834A3F" w:rsidRPr="00B53F86" w:rsidRDefault="004629A8" w:rsidP="007B6F96">
      <w:pPr>
        <w:widowControl w:val="0"/>
        <w:autoSpaceDE w:val="0"/>
        <w:autoSpaceDN w:val="0"/>
        <w:adjustRightInd w:val="0"/>
        <w:spacing w:after="0" w:line="240" w:lineRule="auto"/>
        <w:ind w:firstLine="708"/>
        <w:rPr>
          <w:rFonts w:ascii="Times New Roman" w:eastAsiaTheme="minorEastAsia" w:hAnsi="Times New Roman" w:cs="Times New Roman"/>
          <w:b/>
          <w:sz w:val="24"/>
          <w:szCs w:val="24"/>
        </w:rPr>
      </w:pPr>
      <w:r w:rsidRPr="00B53F86">
        <w:rPr>
          <w:rFonts w:ascii="Times New Roman" w:eastAsiaTheme="minorEastAsia" w:hAnsi="Times New Roman" w:cs="Times New Roman"/>
          <w:b/>
          <w:sz w:val="24"/>
          <w:szCs w:val="24"/>
        </w:rPr>
        <w:t>I</w:t>
      </w:r>
      <w:r w:rsidR="00834A3F" w:rsidRPr="00B53F86">
        <w:rPr>
          <w:rFonts w:ascii="Times New Roman" w:eastAsiaTheme="minorEastAsia" w:hAnsi="Times New Roman" w:cs="Times New Roman"/>
          <w:b/>
          <w:sz w:val="24"/>
          <w:szCs w:val="24"/>
        </w:rPr>
        <w:t xml:space="preserve"> ОПШТЕ ОДРЕДБЕ</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1.</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Овим Правилником ближе се уређује организација и извођење основних академских студија (у даљем тексту: студије), односно облици наставе, организација студија, напредовање студената, упис на вишу годину студија, провера знања и оцењивања студената на испиту, завршни рад и друга питања везана за наставу на Филозофском факултету (у даљем тексту: Факултет).</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2.</w:t>
      </w:r>
    </w:p>
    <w:p w:rsidR="006174E6"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Студије на Факултету организују се и остварују на основу одобрених, односно акредитованих студијских програма, у складу са Законом о високом образовању, Статутом Универзитета и Факултета и општим актима Факултета.</w:t>
      </w:r>
    </w:p>
    <w:p w:rsidR="007B6F96" w:rsidRPr="00B53F86" w:rsidRDefault="007B6F96" w:rsidP="007B6F96">
      <w:pPr>
        <w:widowControl w:val="0"/>
        <w:autoSpaceDE w:val="0"/>
        <w:autoSpaceDN w:val="0"/>
        <w:adjustRightInd w:val="0"/>
        <w:spacing w:after="0" w:line="240" w:lineRule="auto"/>
        <w:rPr>
          <w:rFonts w:ascii="Times New Roman" w:eastAsiaTheme="minorEastAsia" w:hAnsi="Times New Roman" w:cs="Times New Roman"/>
          <w:sz w:val="24"/>
          <w:szCs w:val="24"/>
        </w:rPr>
      </w:pPr>
    </w:p>
    <w:p w:rsidR="00834A3F" w:rsidRPr="00B53F86" w:rsidRDefault="00834A3F" w:rsidP="007B6F96">
      <w:pPr>
        <w:widowControl w:val="0"/>
        <w:autoSpaceDE w:val="0"/>
        <w:autoSpaceDN w:val="0"/>
        <w:adjustRightInd w:val="0"/>
        <w:spacing w:after="0" w:line="240" w:lineRule="auto"/>
        <w:ind w:firstLine="708"/>
        <w:rPr>
          <w:rFonts w:ascii="Times New Roman" w:eastAsiaTheme="minorEastAsia" w:hAnsi="Times New Roman" w:cs="Times New Roman"/>
          <w:b/>
          <w:sz w:val="24"/>
          <w:szCs w:val="24"/>
        </w:rPr>
      </w:pPr>
      <w:r w:rsidRPr="00B53F86">
        <w:rPr>
          <w:rFonts w:ascii="Times New Roman" w:eastAsiaTheme="minorEastAsia" w:hAnsi="Times New Roman" w:cs="Times New Roman"/>
          <w:b/>
          <w:sz w:val="24"/>
          <w:szCs w:val="24"/>
        </w:rPr>
        <w:t>II ОРГАНИЗАЦИЈА СТУДИЈА</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3.</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Студије на Факултету организују се и остварују на основу одобрених односно акредитованих студијских програма. Студијски програми се организују и реализују у току школске године,  у јесењем и пролећном семестру.</w:t>
      </w:r>
    </w:p>
    <w:p w:rsidR="0093421A" w:rsidRPr="00B53F86" w:rsidRDefault="0093421A"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4.</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Студијски програм је скуп обавезних и изборних студијских подручја, односно предмета са оквирним садржајем, чијим се савладавањем обезбеђују неопходна знања и вештине за стицање дипломе одговарајућег нивоа, односно степена студија.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Студијским програмом утврђује се:</w:t>
      </w:r>
    </w:p>
    <w:p w:rsidR="00834A3F" w:rsidRPr="00B53F86" w:rsidRDefault="00834A3F" w:rsidP="00E2551E">
      <w:pPr>
        <w:pStyle w:val="ListParagraph"/>
        <w:numPr>
          <w:ilvl w:val="0"/>
          <w:numId w:val="10"/>
        </w:numPr>
        <w:jc w:val="both"/>
      </w:pPr>
      <w:r w:rsidRPr="00B53F86">
        <w:t>назив и циљеви студијског програма,</w:t>
      </w:r>
    </w:p>
    <w:p w:rsidR="00834A3F" w:rsidRPr="00B53F86" w:rsidRDefault="00834A3F" w:rsidP="00E2551E">
      <w:pPr>
        <w:pStyle w:val="ListParagraph"/>
        <w:numPr>
          <w:ilvl w:val="0"/>
          <w:numId w:val="10"/>
        </w:numPr>
        <w:jc w:val="both"/>
      </w:pPr>
      <w:r w:rsidRPr="00B53F86">
        <w:t xml:space="preserve">врста студија, </w:t>
      </w:r>
    </w:p>
    <w:p w:rsidR="00834A3F" w:rsidRPr="00B53F86" w:rsidRDefault="00834A3F" w:rsidP="00E2551E">
      <w:pPr>
        <w:pStyle w:val="ListParagraph"/>
        <w:numPr>
          <w:ilvl w:val="0"/>
          <w:numId w:val="10"/>
        </w:numPr>
        <w:jc w:val="both"/>
      </w:pPr>
      <w:r w:rsidRPr="00B53F86">
        <w:t>исход процеса учења,</w:t>
      </w:r>
    </w:p>
    <w:p w:rsidR="00834A3F" w:rsidRPr="00B53F86" w:rsidRDefault="00834A3F" w:rsidP="00E2551E">
      <w:pPr>
        <w:pStyle w:val="ListParagraph"/>
        <w:numPr>
          <w:ilvl w:val="0"/>
          <w:numId w:val="10"/>
        </w:numPr>
        <w:jc w:val="both"/>
      </w:pPr>
      <w:r w:rsidRPr="00B53F86">
        <w:t>стручни, академски, односно научни назив,</w:t>
      </w:r>
    </w:p>
    <w:p w:rsidR="00834A3F" w:rsidRPr="00B53F86" w:rsidRDefault="00834A3F" w:rsidP="00E2551E">
      <w:pPr>
        <w:pStyle w:val="ListParagraph"/>
        <w:numPr>
          <w:ilvl w:val="0"/>
          <w:numId w:val="10"/>
        </w:numPr>
        <w:jc w:val="both"/>
      </w:pPr>
      <w:r w:rsidRPr="00B53F86">
        <w:t>услови за упис на студијски програм,</w:t>
      </w:r>
    </w:p>
    <w:p w:rsidR="00834A3F" w:rsidRPr="00B53F86" w:rsidRDefault="00834A3F" w:rsidP="00E2551E">
      <w:pPr>
        <w:pStyle w:val="ListParagraph"/>
        <w:numPr>
          <w:ilvl w:val="0"/>
          <w:numId w:val="10"/>
        </w:numPr>
        <w:jc w:val="both"/>
      </w:pPr>
      <w:r w:rsidRPr="00B53F86">
        <w:t>листа обавезних и изборних студијских подручја, односно предмета са оквирним</w:t>
      </w:r>
      <w:r w:rsidR="00062728" w:rsidRPr="00B53F86">
        <w:t xml:space="preserve"> </w:t>
      </w:r>
      <w:r w:rsidRPr="00B53F86">
        <w:t>садржајем,</w:t>
      </w:r>
    </w:p>
    <w:p w:rsidR="00834A3F" w:rsidRPr="00B53F86" w:rsidRDefault="00834A3F" w:rsidP="00E2551E">
      <w:pPr>
        <w:pStyle w:val="ListParagraph"/>
        <w:numPr>
          <w:ilvl w:val="0"/>
          <w:numId w:val="10"/>
        </w:numPr>
        <w:jc w:val="both"/>
      </w:pPr>
      <w:r w:rsidRPr="00B53F86">
        <w:t>начин извођења студија и потребно време за извођење појединих облика студија,</w:t>
      </w:r>
    </w:p>
    <w:p w:rsidR="00834A3F" w:rsidRPr="00B53F86" w:rsidRDefault="00834A3F" w:rsidP="00E2551E">
      <w:pPr>
        <w:pStyle w:val="ListParagraph"/>
        <w:numPr>
          <w:ilvl w:val="0"/>
          <w:numId w:val="10"/>
        </w:numPr>
        <w:jc w:val="both"/>
      </w:pPr>
      <w:r w:rsidRPr="00B53F86">
        <w:t>бодовна вредност сваког предмета исказана у складу са Европским системом преноса бодова (ЕСПБ бодови),</w:t>
      </w:r>
    </w:p>
    <w:p w:rsidR="00834A3F" w:rsidRPr="00B53F86" w:rsidRDefault="00834A3F" w:rsidP="00E2551E">
      <w:pPr>
        <w:pStyle w:val="ListParagraph"/>
        <w:numPr>
          <w:ilvl w:val="0"/>
          <w:numId w:val="10"/>
        </w:numPr>
        <w:jc w:val="both"/>
      </w:pPr>
      <w:r w:rsidRPr="00B53F86">
        <w:t>бодовна вредност завршног рада исказана у ЕСПБ бодовима,</w:t>
      </w:r>
    </w:p>
    <w:p w:rsidR="00834A3F" w:rsidRPr="00B53F86" w:rsidRDefault="00834A3F" w:rsidP="00E2551E">
      <w:pPr>
        <w:pStyle w:val="ListParagraph"/>
        <w:numPr>
          <w:ilvl w:val="0"/>
          <w:numId w:val="10"/>
        </w:numPr>
        <w:jc w:val="both"/>
      </w:pPr>
      <w:r w:rsidRPr="00B53F86">
        <w:t>предуслови за упис појединих предмета или групе предмета,</w:t>
      </w:r>
    </w:p>
    <w:p w:rsidR="00834A3F" w:rsidRPr="00B53F86" w:rsidRDefault="00834A3F" w:rsidP="00E2551E">
      <w:pPr>
        <w:pStyle w:val="ListParagraph"/>
        <w:numPr>
          <w:ilvl w:val="0"/>
          <w:numId w:val="10"/>
        </w:numPr>
        <w:jc w:val="both"/>
      </w:pPr>
      <w:r w:rsidRPr="00B53F86">
        <w:t>начин избора предмета из других студијских програма,</w:t>
      </w:r>
    </w:p>
    <w:p w:rsidR="00834A3F" w:rsidRPr="00B53F86" w:rsidRDefault="00834A3F" w:rsidP="00E2551E">
      <w:pPr>
        <w:pStyle w:val="ListParagraph"/>
        <w:numPr>
          <w:ilvl w:val="0"/>
          <w:numId w:val="10"/>
        </w:numPr>
        <w:jc w:val="both"/>
      </w:pPr>
      <w:r w:rsidRPr="00B53F86">
        <w:t>услови за прелазак са других студијских програма у оквиру истих или сродних области студија;</w:t>
      </w:r>
    </w:p>
    <w:p w:rsidR="001862D0" w:rsidRPr="00B53F86" w:rsidRDefault="00834A3F" w:rsidP="001862D0">
      <w:pPr>
        <w:pStyle w:val="ListParagraph"/>
        <w:numPr>
          <w:ilvl w:val="0"/>
          <w:numId w:val="10"/>
        </w:numPr>
        <w:jc w:val="both"/>
      </w:pPr>
      <w:r w:rsidRPr="00B53F86">
        <w:lastRenderedPageBreak/>
        <w:t>друга питања од значаја за извођење студијског програма.</w:t>
      </w:r>
    </w:p>
    <w:p w:rsidR="0094571D" w:rsidRPr="00B53F86" w:rsidRDefault="0094571D" w:rsidP="0094571D">
      <w:pPr>
        <w:pStyle w:val="ListParagraph"/>
        <w:ind w:left="786"/>
        <w:jc w:val="both"/>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5.</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Студијске програме основних академских студија који се реализују на Факултету доноси Сенат Универзитета на предлог Наставно-научно већа Факултета.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Студијски програми који се реализују на Факултету акредитују се по поступку утврђеном Законом о високом образовању</w:t>
      </w:r>
      <w:r w:rsidR="004629A8" w:rsidRPr="00B53F86">
        <w:rPr>
          <w:rFonts w:ascii="Times New Roman" w:eastAsiaTheme="minorEastAsia" w:hAnsi="Times New Roman" w:cs="Times New Roman"/>
          <w:sz w:val="24"/>
          <w:szCs w:val="24"/>
        </w:rPr>
        <w:t>,</w:t>
      </w:r>
      <w:r w:rsidRPr="00B53F86">
        <w:rPr>
          <w:rFonts w:ascii="Times New Roman" w:eastAsiaTheme="minorEastAsia" w:hAnsi="Times New Roman" w:cs="Times New Roman"/>
          <w:sz w:val="24"/>
          <w:szCs w:val="24"/>
        </w:rPr>
        <w:t xml:space="preserve"> Правилником о стандардима и поступку за акредитацију високошколских установа и студијских програма Националног савета за високо образовање.</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Наставно-научно веће Факултета може извршити измене и допуне студијских програма ради њиховог осавремењивања и усклађивања са научним достигнућима и на начин утвђен Законом и актима Националног савета.</w:t>
      </w:r>
    </w:p>
    <w:p w:rsidR="006174E6" w:rsidRPr="00B53F86" w:rsidRDefault="006174E6" w:rsidP="00E2551E">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B53F86">
        <w:rPr>
          <w:rFonts w:ascii="Times New Roman" w:hAnsi="Times New Roman" w:cs="Times New Roman"/>
          <w:sz w:val="24"/>
          <w:szCs w:val="24"/>
        </w:rPr>
        <w:t>Основне академске студије на студијским програмима који се реализују на Факултету трају четири године и носе најмање 240 ЕСПБ бодова.</w:t>
      </w:r>
    </w:p>
    <w:p w:rsidR="001862D0" w:rsidRPr="00B53F86" w:rsidRDefault="001862D0"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6174E6" w:rsidRPr="00B53F86" w:rsidRDefault="001862D0" w:rsidP="00FF387E">
      <w:pPr>
        <w:pStyle w:val="Normal3"/>
        <w:spacing w:before="0" w:beforeAutospacing="0" w:after="0" w:afterAutospacing="0"/>
        <w:ind w:left="786"/>
        <w:jc w:val="both"/>
        <w:rPr>
          <w:b/>
          <w:i/>
        </w:rPr>
      </w:pPr>
      <w:r w:rsidRPr="00B53F86">
        <w:rPr>
          <w:b/>
          <w:i/>
        </w:rPr>
        <w:t>Школска година</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6.</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Студије се организују и изводе у току школске године која, почиње 1. октобра и траје 12 календарских месеци.</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Школска година има, по правилу, 42 радне недеље, од чега 30 наставних недеља и 12 недеља за консултације, припрему испита и испите.</w:t>
      </w:r>
    </w:p>
    <w:p w:rsidR="00834A3F" w:rsidRPr="00B53F86" w:rsidRDefault="00834A3F" w:rsidP="00E2551E">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 </w:t>
      </w:r>
      <w:r w:rsidR="00A53F3A" w:rsidRPr="00B53F86">
        <w:rPr>
          <w:rFonts w:ascii="Times New Roman" w:eastAsiaTheme="minorEastAsia" w:hAnsi="Times New Roman" w:cs="Times New Roman"/>
          <w:sz w:val="24"/>
          <w:szCs w:val="24"/>
        </w:rPr>
        <w:tab/>
      </w:r>
      <w:r w:rsidRPr="00B53F86">
        <w:rPr>
          <w:rFonts w:ascii="Times New Roman" w:eastAsiaTheme="minorEastAsia" w:hAnsi="Times New Roman" w:cs="Times New Roman"/>
          <w:sz w:val="24"/>
          <w:szCs w:val="24"/>
        </w:rPr>
        <w:t xml:space="preserve"> Настава се изводи у два семестра, јесењем и пролећном. Семестар траје 15 недеља.</w:t>
      </w:r>
    </w:p>
    <w:p w:rsidR="00834A3F" w:rsidRPr="00B53F86" w:rsidRDefault="00834A3F" w:rsidP="00E2551E">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  </w:t>
      </w:r>
      <w:r w:rsidR="00A53F3A" w:rsidRPr="00B53F86">
        <w:rPr>
          <w:rFonts w:ascii="Times New Roman" w:eastAsiaTheme="minorEastAsia" w:hAnsi="Times New Roman" w:cs="Times New Roman"/>
          <w:sz w:val="24"/>
          <w:szCs w:val="24"/>
        </w:rPr>
        <w:tab/>
      </w:r>
      <w:r w:rsidRPr="00B53F86">
        <w:rPr>
          <w:rFonts w:ascii="Times New Roman" w:eastAsiaTheme="minorEastAsia" w:hAnsi="Times New Roman" w:cs="Times New Roman"/>
          <w:sz w:val="24"/>
          <w:szCs w:val="24"/>
        </w:rPr>
        <w:t>Календаром школске године, који се доноси најкасније до 1. октобра, односно до почетка школске године, утврђују се тачни датуми почетка и завршетка јесењег и пролећног семестра, као и почетак и трајање сваког испитног рока.</w:t>
      </w:r>
    </w:p>
    <w:p w:rsidR="001862D0" w:rsidRPr="00B53F86" w:rsidRDefault="001862D0" w:rsidP="00E2551E">
      <w:pPr>
        <w:widowControl w:val="0"/>
        <w:autoSpaceDE w:val="0"/>
        <w:autoSpaceDN w:val="0"/>
        <w:adjustRightInd w:val="0"/>
        <w:spacing w:after="0" w:line="240" w:lineRule="auto"/>
        <w:jc w:val="both"/>
        <w:rPr>
          <w:rFonts w:ascii="Times New Roman" w:eastAsiaTheme="minorEastAsia" w:hAnsi="Times New Roman" w:cs="Times New Roman"/>
          <w:sz w:val="24"/>
          <w:szCs w:val="24"/>
        </w:rPr>
      </w:pPr>
    </w:p>
    <w:p w:rsidR="001862D0" w:rsidRPr="00B53F86" w:rsidRDefault="001862D0" w:rsidP="00FF387E">
      <w:pPr>
        <w:pStyle w:val="Normal3"/>
        <w:spacing w:before="0" w:beforeAutospacing="0" w:after="0" w:afterAutospacing="0"/>
        <w:ind w:firstLine="720"/>
        <w:jc w:val="both"/>
        <w:rPr>
          <w:b/>
          <w:i/>
          <w:lang w:val="ru-RU"/>
        </w:rPr>
      </w:pPr>
      <w:r w:rsidRPr="00B53F86">
        <w:rPr>
          <w:b/>
          <w:i/>
          <w:lang w:val="ru-RU"/>
        </w:rPr>
        <w:t>План наставе</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7.</w:t>
      </w:r>
    </w:p>
    <w:p w:rsidR="00834A3F" w:rsidRPr="00B53F86" w:rsidRDefault="00834A3F" w:rsidP="00E2551E">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 </w:t>
      </w:r>
      <w:r w:rsidR="00A53F3A" w:rsidRPr="00B53F86">
        <w:rPr>
          <w:rFonts w:ascii="Times New Roman" w:eastAsiaTheme="minorEastAsia" w:hAnsi="Times New Roman" w:cs="Times New Roman"/>
          <w:sz w:val="24"/>
          <w:szCs w:val="24"/>
        </w:rPr>
        <w:tab/>
      </w:r>
      <w:r w:rsidRPr="00B53F86">
        <w:rPr>
          <w:rFonts w:ascii="Times New Roman" w:eastAsiaTheme="minorEastAsia" w:hAnsi="Times New Roman" w:cs="Times New Roman"/>
          <w:sz w:val="24"/>
          <w:szCs w:val="24"/>
        </w:rPr>
        <w:t xml:space="preserve">Студије се изводе према плану извођења наставе који, у складу с општим актом Сената, доноси наставно-научно веће факултета. </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Планом извођења наставе утврђују се: </w:t>
      </w:r>
    </w:p>
    <w:p w:rsidR="00834A3F" w:rsidRPr="00B53F86" w:rsidRDefault="00834A3F"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1) наставници и сарадници који ће изводити наставу према студијском програму; </w:t>
      </w:r>
    </w:p>
    <w:p w:rsidR="00834A3F" w:rsidRPr="00B53F86" w:rsidRDefault="00834A3F"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2) места извођења наставе; </w:t>
      </w:r>
    </w:p>
    <w:p w:rsidR="00834A3F" w:rsidRPr="00B53F86" w:rsidRDefault="00834A3F"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3) почетак и завршетак, као и временски распоред извођења наставе; </w:t>
      </w:r>
    </w:p>
    <w:p w:rsidR="00834A3F" w:rsidRPr="00B53F86" w:rsidRDefault="00834A3F"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4) облици наставе (предавања, семинари, вежбе, консултације, теренски рад, провера знања и др.); </w:t>
      </w:r>
    </w:p>
    <w:p w:rsidR="00834A3F" w:rsidRPr="00B53F86" w:rsidRDefault="00834A3F"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5) начин полагања испита, испитни рокови и мерила испитивања; </w:t>
      </w:r>
    </w:p>
    <w:p w:rsidR="00834A3F" w:rsidRPr="00B53F86" w:rsidRDefault="00834A3F"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6) попис литературе за студије и полагање испита; </w:t>
      </w:r>
    </w:p>
    <w:p w:rsidR="00834A3F" w:rsidRPr="00B53F86" w:rsidRDefault="00834A3F"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7) могућност извођења наставе на страном језику; </w:t>
      </w:r>
    </w:p>
    <w:p w:rsidR="00834A3F" w:rsidRPr="00B53F86" w:rsidRDefault="00834A3F"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8) могућност извођења наставе на даљину; </w:t>
      </w:r>
    </w:p>
    <w:p w:rsidR="00834A3F" w:rsidRPr="00B53F86" w:rsidRDefault="00834A3F"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9) остале важне чињенице за уредно извођење наставе. </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Препоручена литература за поједини испит мора бити усклађена с обимом студијског програма, на начин утврђен студијским програмом. </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План извођења наставе се објављује пре почетка наставе у школској години и доступан је јавности.</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У посебно оправданим случајевима наставно-научно веће факултета може донети одлуку о промени плана извођења наставе и током школске године.</w:t>
      </w:r>
    </w:p>
    <w:p w:rsidR="00FF387E" w:rsidRPr="00B53F86" w:rsidRDefault="00FF387E"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FF387E" w:rsidRPr="00B53F86" w:rsidRDefault="00FF387E" w:rsidP="00FF387E">
      <w:pPr>
        <w:pStyle w:val="Normal3"/>
        <w:spacing w:before="0" w:beforeAutospacing="0" w:after="0" w:afterAutospacing="0"/>
        <w:ind w:firstLine="720"/>
        <w:jc w:val="both"/>
      </w:pPr>
      <w:r w:rsidRPr="00B53F86">
        <w:rPr>
          <w:b/>
          <w:i/>
          <w:lang w:val="ru-RU"/>
        </w:rPr>
        <w:lastRenderedPageBreak/>
        <w:t>Настава</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8.</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Настава се за сваки студијски програм организује по годинама студија, у складу са планом извођења наставе, радним календаром, распоредом часова и распоредом испита. Факултет је дужан да, пре почетка сваког семестра, путем интернет странице Факултета информише студенте о начину, времену и месту одржавања наставе, о циљевима, садржајима и методама наставе, о начину и критеријумима провере знања на предиспитним обавезама и испитима, о начину обезбеђивања јавности на испиту и начину остваривања увида у резултате, и о свим другим питањима од значаја за студенте у процесу реализације студијског програма.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Распоред часова и распоред испита објављује се на интернет страници Факултета и огласним таблама пре почетка сваког семестра.</w:t>
      </w:r>
    </w:p>
    <w:p w:rsidR="00FF387E" w:rsidRPr="00B53F86" w:rsidRDefault="00FF387E"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9.</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Настава обухвата све облике предвиђене студијским програмом: предавања, вежбе, семинаре, консултације, менторски рад, научни рад и стручну праксу. Наставник, у оквиру 40-часовне радне недеље, може обављати све облике наставе. Сарадник, у оквиру 40-часовне радне недеље, може обављати вежбе, колоквијуме и друге облике наставе, осим предавања и испита.</w:t>
      </w:r>
    </w:p>
    <w:p w:rsidR="00FF387E" w:rsidRPr="00B53F86" w:rsidRDefault="00FF387E"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10.</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Настава се, по правилу, обавља у просторијама Факултета, уколико одобреним, односно акредитованим студијским програмом није другачије предвиђено извођење посебних облика наставе.</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11 .</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Предметни наставник дужан је да у првој недељи наставе упозна студенте са: садржајем предмета, динамиком извођења, методама рада, предиспитним обавезама студената, начином одржавања испита, начином оцењивања и другим неопходним информацијама.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Сви облици реализације наставних садржаја у оквиру студијских програма одвијају се по упутствима и под надзором предметних наставника који су одговорани за реализацију студијских програма.</w:t>
      </w:r>
    </w:p>
    <w:p w:rsidR="00D36753" w:rsidRPr="00B53F86" w:rsidRDefault="00D36753"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834A3F" w:rsidP="004A28E5">
      <w:pPr>
        <w:widowControl w:val="0"/>
        <w:autoSpaceDE w:val="0"/>
        <w:autoSpaceDN w:val="0"/>
        <w:adjustRightInd w:val="0"/>
        <w:spacing w:after="0" w:line="240" w:lineRule="auto"/>
        <w:ind w:firstLine="708"/>
        <w:rPr>
          <w:rFonts w:ascii="Times New Roman" w:eastAsiaTheme="minorEastAsia" w:hAnsi="Times New Roman" w:cs="Times New Roman"/>
          <w:b/>
          <w:sz w:val="24"/>
          <w:szCs w:val="24"/>
        </w:rPr>
      </w:pPr>
      <w:r w:rsidRPr="00B53F86">
        <w:rPr>
          <w:rFonts w:ascii="Times New Roman" w:eastAsiaTheme="minorEastAsia" w:hAnsi="Times New Roman" w:cs="Times New Roman"/>
          <w:b/>
          <w:sz w:val="24"/>
          <w:szCs w:val="24"/>
        </w:rPr>
        <w:t>III ОБЛИЦИ НАСТАВЕ И САМОСТАЛАН РАД СТУДЕНАТА</w:t>
      </w:r>
    </w:p>
    <w:p w:rsidR="004A28E5" w:rsidRPr="00B53F86" w:rsidRDefault="004A28E5" w:rsidP="004A28E5">
      <w:pPr>
        <w:widowControl w:val="0"/>
        <w:autoSpaceDE w:val="0"/>
        <w:autoSpaceDN w:val="0"/>
        <w:adjustRightInd w:val="0"/>
        <w:spacing w:after="0" w:line="240" w:lineRule="auto"/>
        <w:ind w:firstLine="708"/>
        <w:rPr>
          <w:rFonts w:ascii="Times New Roman" w:eastAsiaTheme="minorEastAsia" w:hAnsi="Times New Roman" w:cs="Times New Roman"/>
          <w:b/>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12.</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Студијски програм се остварује кроз активну наставу и самосталан рад студената. Активна  настава  подразумева:  предавања,  вежбе,  практичну  наставу,  консултације</w:t>
      </w:r>
      <w:r w:rsidR="00D36753" w:rsidRPr="00B53F86">
        <w:rPr>
          <w:rFonts w:ascii="Times New Roman" w:eastAsiaTheme="minorEastAsia" w:hAnsi="Times New Roman" w:cs="Times New Roman"/>
          <w:sz w:val="24"/>
          <w:szCs w:val="24"/>
        </w:rPr>
        <w:t>,</w:t>
      </w:r>
      <w:r w:rsidR="000D5B7B" w:rsidRPr="00B53F86">
        <w:rPr>
          <w:rFonts w:ascii="Times New Roman" w:eastAsiaTheme="minorEastAsia" w:hAnsi="Times New Roman" w:cs="Times New Roman"/>
          <w:sz w:val="24"/>
          <w:szCs w:val="24"/>
        </w:rPr>
        <w:t xml:space="preserve"> </w:t>
      </w:r>
      <w:r w:rsidRPr="00B53F86">
        <w:rPr>
          <w:rFonts w:ascii="Times New Roman" w:eastAsiaTheme="minorEastAsia" w:hAnsi="Times New Roman" w:cs="Times New Roman"/>
          <w:sz w:val="24"/>
          <w:szCs w:val="24"/>
        </w:rPr>
        <w:t>истраживачки студијски рад и друге облике наставе у складу са студијским програмом.</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Самосталан рад студената остварује се кроз припреме за предавања и вежбе, активно учешће у настави, кроз израду и одбрану семинарских радова, кроз припремање за колоквијуме и испите, реализовање практичне наставе и писање завршних радова.</w:t>
      </w:r>
    </w:p>
    <w:p w:rsidR="000D5B7B" w:rsidRPr="00B53F86" w:rsidRDefault="000D5B7B"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4A28E5" w:rsidP="00FF387E">
      <w:pPr>
        <w:widowControl w:val="0"/>
        <w:autoSpaceDE w:val="0"/>
        <w:autoSpaceDN w:val="0"/>
        <w:adjustRightInd w:val="0"/>
        <w:spacing w:after="0" w:line="240" w:lineRule="auto"/>
        <w:ind w:firstLine="708"/>
        <w:rPr>
          <w:rFonts w:ascii="Times New Roman" w:eastAsiaTheme="minorEastAsia" w:hAnsi="Times New Roman" w:cs="Times New Roman"/>
          <w:b/>
          <w:i/>
          <w:sz w:val="24"/>
          <w:szCs w:val="24"/>
        </w:rPr>
      </w:pPr>
      <w:r w:rsidRPr="00B53F86">
        <w:rPr>
          <w:rFonts w:ascii="Times New Roman" w:eastAsiaTheme="minorEastAsia" w:hAnsi="Times New Roman" w:cs="Times New Roman"/>
          <w:b/>
          <w:i/>
          <w:sz w:val="24"/>
          <w:szCs w:val="24"/>
        </w:rPr>
        <w:t>Предавања</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13.</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Предавања су основни облик остваривања наставе. Предметни наставници на предавањима студенте упознају са садржајем наставних предмета који се реализују у оквиру студијског програма.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lastRenderedPageBreak/>
        <w:t>Поред утврђеног садржаја предмета, предавања могу садржати и нова научна и стручна сазнања и анализу актуелних питања која су у вези са утврђеним садржајем предмета.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Предавањима се студенти уводе у семинарску наставу, практичну наставу и вежбе. Предавањима  се  обухватају</w:t>
      </w:r>
      <w:r w:rsidR="004629A8" w:rsidRPr="00B53F86">
        <w:rPr>
          <w:rFonts w:ascii="Times New Roman" w:eastAsiaTheme="minorEastAsia" w:hAnsi="Times New Roman" w:cs="Times New Roman"/>
          <w:sz w:val="24"/>
          <w:szCs w:val="24"/>
        </w:rPr>
        <w:t xml:space="preserve"> </w:t>
      </w:r>
      <w:r w:rsidRPr="00B53F86">
        <w:rPr>
          <w:rFonts w:ascii="Times New Roman" w:eastAsiaTheme="minorEastAsia" w:hAnsi="Times New Roman" w:cs="Times New Roman"/>
          <w:sz w:val="24"/>
          <w:szCs w:val="24"/>
        </w:rPr>
        <w:t>теме  које  су  предвиђене  силабусом  за  тај  предмет.</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Предавањима треба обухватити синтетички преглед градива, које ће бити обрађено у другим облицима наставе, а којим се наглашава обим и суштина градива, новија сазнања која мењају, преиначују или продубљују важне концепте укључене у циљеве и исходе предмета, као и градиво  за које постоји претпоставка да је посебно тешко за студенте.</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14.</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Предавања изводе наставници Факултета, сарадници могу, под надзором наставника, да одрже до два предавања годишње, као део припрема за наставни рад. Наставници других факултета, односно универзитета могу изводити предавања на Факултету, под условима, на начин и по поступку прописаном Законом, Статутом Универзитета и општим актима Факултета.</w:t>
      </w:r>
    </w:p>
    <w:p w:rsidR="004A28E5" w:rsidRPr="00B53F86" w:rsidRDefault="004A28E5"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4A28E5" w:rsidP="00FF387E">
      <w:pPr>
        <w:widowControl w:val="0"/>
        <w:autoSpaceDE w:val="0"/>
        <w:autoSpaceDN w:val="0"/>
        <w:adjustRightInd w:val="0"/>
        <w:spacing w:after="0" w:line="240" w:lineRule="auto"/>
        <w:ind w:firstLine="708"/>
        <w:rPr>
          <w:rFonts w:ascii="Times New Roman" w:eastAsiaTheme="minorEastAsia" w:hAnsi="Times New Roman" w:cs="Times New Roman"/>
          <w:b/>
          <w:i/>
          <w:sz w:val="24"/>
          <w:szCs w:val="24"/>
        </w:rPr>
      </w:pPr>
      <w:r w:rsidRPr="00B53F86">
        <w:rPr>
          <w:rFonts w:ascii="Times New Roman" w:eastAsiaTheme="minorEastAsia" w:hAnsi="Times New Roman" w:cs="Times New Roman"/>
          <w:b/>
          <w:i/>
          <w:sz w:val="24"/>
          <w:szCs w:val="24"/>
        </w:rPr>
        <w:t>Вежбе</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15.</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Вежбе су део активне наставе на којима се у зависности од предмета: увежбавају и примењују основна знања, разрађују примери из градива изложеног на предавањима, решавају практични и теоријски задаци и случајеви из праксе, израђују програми из предметног градива и друге активности које су у функцији развоја општих и професионалних компетенција студената.</w:t>
      </w:r>
    </w:p>
    <w:p w:rsidR="00EE2BF6" w:rsidRPr="00B53F86" w:rsidRDefault="00834A3F" w:rsidP="00E2551E">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Вежбе припремају и изводе наставници и сарадници.</w:t>
      </w:r>
    </w:p>
    <w:p w:rsidR="00834A3F" w:rsidRPr="00B53F86" w:rsidRDefault="00834A3F" w:rsidP="00E2551E">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За садржај вежби одговоран je наставник – носилац предмета.</w:t>
      </w:r>
    </w:p>
    <w:p w:rsidR="00264009" w:rsidRPr="00B53F86" w:rsidRDefault="00264009" w:rsidP="00E2551E">
      <w:pPr>
        <w:widowControl w:val="0"/>
        <w:autoSpaceDE w:val="0"/>
        <w:autoSpaceDN w:val="0"/>
        <w:adjustRightInd w:val="0"/>
        <w:spacing w:after="0" w:line="240" w:lineRule="auto"/>
        <w:rPr>
          <w:rFonts w:ascii="Times New Roman" w:eastAsiaTheme="minorEastAsia" w:hAnsi="Times New Roman" w:cs="Times New Roman"/>
          <w:b/>
          <w:sz w:val="24"/>
          <w:szCs w:val="24"/>
        </w:rPr>
      </w:pPr>
    </w:p>
    <w:p w:rsidR="00834A3F" w:rsidRPr="00B53F86" w:rsidRDefault="004A28E5" w:rsidP="004A28E5">
      <w:pPr>
        <w:widowControl w:val="0"/>
        <w:autoSpaceDE w:val="0"/>
        <w:autoSpaceDN w:val="0"/>
        <w:adjustRightInd w:val="0"/>
        <w:spacing w:after="0" w:line="240" w:lineRule="auto"/>
        <w:ind w:firstLine="708"/>
        <w:rPr>
          <w:rFonts w:ascii="Times New Roman" w:eastAsiaTheme="minorEastAsia" w:hAnsi="Times New Roman" w:cs="Times New Roman"/>
          <w:b/>
          <w:i/>
          <w:sz w:val="24"/>
          <w:szCs w:val="24"/>
        </w:rPr>
      </w:pPr>
      <w:r w:rsidRPr="00B53F86">
        <w:rPr>
          <w:rFonts w:ascii="Times New Roman" w:eastAsiaTheme="minorEastAsia" w:hAnsi="Times New Roman" w:cs="Times New Roman"/>
          <w:b/>
          <w:i/>
          <w:sz w:val="24"/>
          <w:szCs w:val="24"/>
        </w:rPr>
        <w:t>Практична настава</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16.</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Практична настава (стручна пракса, наставне посете и други облици наставе који омогућавају стицање прописаних знања и вештина) је облик наставе у коме студенти продубљују знања и вештине из пређеног градива и где се врши провера практичне примене стечених знања и вештине из пређеног градива, под надзором стручног лица.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Студент у сарадњи са предметним насатвницима бира институцију из државног, приватног или јавног сектора у којој ће обавити стручну праксу. Стручна пракса се може обавити и у иностранству.</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На предлог студента Веће департмана одобрава извођење праксе у жељеној институцији а предметни наставник издаје студенту писмени упут за стручну праксу.</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По обављеној стручној пракси (чију ће дужину утврдити сваки департман) а на основу извештаја студента и потврде одговорног лица које потписом и печатом организације потврђује да је пракса обављена, предметни наставник студенту додељује ЕСПБ бодове за обављену стручну праксу. Стручна пракса се не оцењује нумерички, већ описно, оценом  ,,положио/ла“.</w:t>
      </w:r>
    </w:p>
    <w:p w:rsidR="004A28E5" w:rsidRPr="00B53F86" w:rsidRDefault="004A28E5"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4A28E5" w:rsidP="004A28E5">
      <w:pPr>
        <w:widowControl w:val="0"/>
        <w:autoSpaceDE w:val="0"/>
        <w:autoSpaceDN w:val="0"/>
        <w:adjustRightInd w:val="0"/>
        <w:spacing w:after="0" w:line="240" w:lineRule="auto"/>
        <w:ind w:firstLine="708"/>
        <w:rPr>
          <w:rFonts w:ascii="Times New Roman" w:eastAsiaTheme="minorEastAsia" w:hAnsi="Times New Roman" w:cs="Times New Roman"/>
          <w:b/>
          <w:i/>
          <w:sz w:val="24"/>
          <w:szCs w:val="24"/>
        </w:rPr>
      </w:pPr>
      <w:r w:rsidRPr="00B53F86">
        <w:rPr>
          <w:rFonts w:ascii="Times New Roman" w:eastAsiaTheme="minorEastAsia" w:hAnsi="Times New Roman" w:cs="Times New Roman"/>
          <w:b/>
          <w:i/>
          <w:sz w:val="24"/>
          <w:szCs w:val="24"/>
        </w:rPr>
        <w:t>Добровољни рад у локалној заједници</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17.</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Добровољни рад студената у локалној заједници Факултет организује ради примене стечених знања студената у практичним ситуацијама.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lastRenderedPageBreak/>
        <w:t>Основни циљ добровољног рада је да се кроз остваривање појединих пројеката сагледа могућност примене знања студената, развијање спретности и умешности у раду, неговање правилног односа према раду и култури рада и занимања, развијање стваралачког односа, хуманости, опште људске солидарности и слично.</w:t>
      </w:r>
    </w:p>
    <w:p w:rsidR="001B5CED" w:rsidRPr="00B53F86" w:rsidRDefault="00834A3F" w:rsidP="001B5CE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Студенти се самостално опредељују за оне облике добровољног рада који највише одговарају њиховим склоностима, способностима и испољеним интересовањима.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Добровољни</w:t>
      </w:r>
      <w:r w:rsidR="000374DE" w:rsidRPr="00B53F86">
        <w:rPr>
          <w:rFonts w:ascii="Times New Roman" w:eastAsiaTheme="minorEastAsia" w:hAnsi="Times New Roman" w:cs="Times New Roman"/>
          <w:sz w:val="24"/>
          <w:szCs w:val="24"/>
        </w:rPr>
        <w:t xml:space="preserve"> рад вреднује се описном оценом</w:t>
      </w:r>
      <w:r w:rsidRPr="00B53F86">
        <w:rPr>
          <w:rFonts w:ascii="Times New Roman" w:eastAsiaTheme="minorEastAsia" w:hAnsi="Times New Roman" w:cs="Times New Roman"/>
          <w:sz w:val="24"/>
          <w:szCs w:val="24"/>
        </w:rPr>
        <w:t xml:space="preserve"> </w:t>
      </w:r>
      <w:r w:rsidR="000374DE" w:rsidRPr="00B53F86">
        <w:rPr>
          <w:rFonts w:ascii="Times New Roman" w:eastAsiaTheme="minorEastAsia" w:hAnsi="Times New Roman" w:cs="Times New Roman"/>
          <w:sz w:val="24"/>
          <w:szCs w:val="24"/>
        </w:rPr>
        <w:t xml:space="preserve">или </w:t>
      </w:r>
      <w:r w:rsidR="0093421A" w:rsidRPr="00B53F86">
        <w:rPr>
          <w:rFonts w:ascii="Times New Roman" w:eastAsiaTheme="minorEastAsia" w:hAnsi="Times New Roman" w:cs="Times New Roman"/>
          <w:sz w:val="24"/>
          <w:szCs w:val="24"/>
        </w:rPr>
        <w:t>изражено</w:t>
      </w:r>
      <w:r w:rsidR="000374DE" w:rsidRPr="00B53F86">
        <w:rPr>
          <w:rFonts w:ascii="Times New Roman" w:eastAsiaTheme="minorEastAsia" w:hAnsi="Times New Roman" w:cs="Times New Roman"/>
          <w:sz w:val="24"/>
          <w:szCs w:val="24"/>
        </w:rPr>
        <w:t xml:space="preserve"> у ЕСПБ бодовима</w:t>
      </w:r>
      <w:r w:rsidR="0093421A" w:rsidRPr="00B53F86">
        <w:rPr>
          <w:rFonts w:ascii="Times New Roman" w:eastAsiaTheme="minorEastAsia" w:hAnsi="Times New Roman" w:cs="Times New Roman"/>
          <w:sz w:val="24"/>
          <w:szCs w:val="24"/>
        </w:rPr>
        <w:t xml:space="preserve"> на основу критеријума утврђеним општим актом Факултета</w:t>
      </w:r>
      <w:r w:rsidRPr="00B53F86">
        <w:rPr>
          <w:rFonts w:ascii="Times New Roman" w:eastAsiaTheme="minorEastAsia" w:hAnsi="Times New Roman" w:cs="Times New Roman"/>
          <w:sz w:val="24"/>
          <w:szCs w:val="24"/>
        </w:rPr>
        <w:t>. Ова оцена се уписује у додатак дипломи.</w:t>
      </w:r>
    </w:p>
    <w:p w:rsidR="001B5CED" w:rsidRPr="00B53F86" w:rsidRDefault="001B5CED"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1B5CED" w:rsidP="001B5CED">
      <w:pPr>
        <w:widowControl w:val="0"/>
        <w:autoSpaceDE w:val="0"/>
        <w:autoSpaceDN w:val="0"/>
        <w:adjustRightInd w:val="0"/>
        <w:spacing w:after="0" w:line="240" w:lineRule="auto"/>
        <w:ind w:firstLine="708"/>
        <w:rPr>
          <w:rFonts w:ascii="Times New Roman" w:eastAsiaTheme="minorEastAsia" w:hAnsi="Times New Roman" w:cs="Times New Roman"/>
          <w:b/>
          <w:i/>
          <w:sz w:val="24"/>
          <w:szCs w:val="24"/>
        </w:rPr>
      </w:pPr>
      <w:r w:rsidRPr="00B53F86">
        <w:rPr>
          <w:rFonts w:ascii="Times New Roman" w:eastAsiaTheme="minorEastAsia" w:hAnsi="Times New Roman" w:cs="Times New Roman"/>
          <w:b/>
          <w:i/>
          <w:sz w:val="24"/>
          <w:szCs w:val="24"/>
        </w:rPr>
        <w:t>Консултације</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18.</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Консултације су облик наставе у коме наставник у непосредном контакту са студентом, појашњава студенту сложене делове градива и пружа помоћ у разрешавању одређених проблема</w:t>
      </w:r>
      <w:r w:rsidR="00C80CA6" w:rsidRPr="00B53F86">
        <w:rPr>
          <w:rFonts w:ascii="Times New Roman" w:eastAsiaTheme="minorEastAsia" w:hAnsi="Times New Roman" w:cs="Times New Roman"/>
          <w:sz w:val="24"/>
          <w:szCs w:val="24"/>
        </w:rPr>
        <w:t>,</w:t>
      </w:r>
      <w:r w:rsidRPr="00B53F86">
        <w:rPr>
          <w:rFonts w:ascii="Times New Roman" w:eastAsiaTheme="minorEastAsia" w:hAnsi="Times New Roman" w:cs="Times New Roman"/>
          <w:sz w:val="24"/>
          <w:szCs w:val="24"/>
        </w:rPr>
        <w:t xml:space="preserve">  пружа помоћ при изради пројекта, семинарских и завршних радова. Консултације су индивидуалне али по потреби наставник може организовати и колективне консултације и тада имају за циљ да се студенти стимулишу на тимски рад.</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Консултације обављају наставници и сарадници.</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Наставници и сарадници морају заказати бар два сата консултација седмично. Термини за консултације морају бити усклађени са распоредом наставе и доступни студентима. Време консултација  објављује  се  испред  одговарајућег  кабинета  и  на  сајту  Факултета. Једном седмично, у термину који сами одреде, наставници и сарадници морају бити доступни да путем електронске поште одговaрају на студентска питања.</w:t>
      </w:r>
    </w:p>
    <w:p w:rsidR="001B5CED" w:rsidRPr="00B53F86" w:rsidRDefault="001B5CED"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1B5CED" w:rsidP="001B5CED">
      <w:pPr>
        <w:widowControl w:val="0"/>
        <w:autoSpaceDE w:val="0"/>
        <w:autoSpaceDN w:val="0"/>
        <w:adjustRightInd w:val="0"/>
        <w:spacing w:after="0" w:line="240" w:lineRule="auto"/>
        <w:ind w:firstLine="708"/>
        <w:rPr>
          <w:rFonts w:ascii="Times New Roman" w:eastAsiaTheme="minorEastAsia" w:hAnsi="Times New Roman" w:cs="Times New Roman"/>
          <w:b/>
          <w:i/>
          <w:sz w:val="24"/>
          <w:szCs w:val="24"/>
        </w:rPr>
      </w:pPr>
      <w:r w:rsidRPr="00B53F86">
        <w:rPr>
          <w:rFonts w:ascii="Times New Roman" w:eastAsiaTheme="minorEastAsia" w:hAnsi="Times New Roman" w:cs="Times New Roman"/>
          <w:b/>
          <w:i/>
          <w:sz w:val="24"/>
          <w:szCs w:val="24"/>
        </w:rPr>
        <w:t>Колоквијуми</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19.</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Колоквијуми су облик наставе у коме студенти самостално решавају одређене задатке и питања ради провере стечених знања, способности разумевања и анализирања проблема, примене знања и закључивања  у одређеној области.</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Колоквијуми могу бити писмени, усмени или комбиновани. Оцена постигнута на колоквијуму улази у поене за предиспитне обавезе.</w:t>
      </w:r>
    </w:p>
    <w:p w:rsidR="001B5CED" w:rsidRPr="00B53F86" w:rsidRDefault="001B5CED"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1B5CED" w:rsidP="001B5CED">
      <w:pPr>
        <w:widowControl w:val="0"/>
        <w:autoSpaceDE w:val="0"/>
        <w:autoSpaceDN w:val="0"/>
        <w:adjustRightInd w:val="0"/>
        <w:spacing w:after="0" w:line="240" w:lineRule="auto"/>
        <w:ind w:firstLine="708"/>
        <w:rPr>
          <w:rFonts w:ascii="Times New Roman" w:eastAsiaTheme="minorEastAsia" w:hAnsi="Times New Roman" w:cs="Times New Roman"/>
          <w:b/>
          <w:i/>
          <w:sz w:val="24"/>
          <w:szCs w:val="24"/>
        </w:rPr>
      </w:pPr>
      <w:r w:rsidRPr="00B53F86">
        <w:rPr>
          <w:rFonts w:ascii="Times New Roman" w:eastAsiaTheme="minorEastAsia" w:hAnsi="Times New Roman" w:cs="Times New Roman"/>
          <w:b/>
          <w:i/>
          <w:sz w:val="24"/>
          <w:szCs w:val="24"/>
        </w:rPr>
        <w:t>Семинарски радови</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20.</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Семинарски  рад  представља  самосталну  стручну  обраду  изабране  теме  од  стране студента.  Израдом  семинарског  рада  студент  показује  теоријско  и  практично  знање  као  и способност самосталног служења актуелном домаћом и страном литературом у писаној обради. Циљ  израде  семинарског  рада  је  проширење  и  продубљивање  знања  из  садржаја наставног  програма,  развијање  способности  аналитичког  и  синтетичког  мишљења,  као  и стицање искуства у писању стручних радова.</w:t>
      </w:r>
    </w:p>
    <w:p w:rsidR="001B5CED" w:rsidRPr="00B53F86" w:rsidRDefault="001B5CED"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1B5CED" w:rsidP="001B5CED">
      <w:pPr>
        <w:widowControl w:val="0"/>
        <w:autoSpaceDE w:val="0"/>
        <w:autoSpaceDN w:val="0"/>
        <w:adjustRightInd w:val="0"/>
        <w:spacing w:after="0" w:line="240" w:lineRule="auto"/>
        <w:ind w:firstLine="708"/>
        <w:rPr>
          <w:rFonts w:ascii="Times New Roman" w:eastAsiaTheme="minorEastAsia" w:hAnsi="Times New Roman" w:cs="Times New Roman"/>
          <w:b/>
          <w:i/>
          <w:sz w:val="24"/>
          <w:szCs w:val="24"/>
        </w:rPr>
      </w:pPr>
      <w:r w:rsidRPr="00B53F86">
        <w:rPr>
          <w:rFonts w:ascii="Times New Roman" w:eastAsiaTheme="minorEastAsia" w:hAnsi="Times New Roman" w:cs="Times New Roman"/>
          <w:b/>
          <w:i/>
          <w:sz w:val="24"/>
          <w:szCs w:val="24"/>
        </w:rPr>
        <w:t>Испити</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21.</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По окончању наставе из одређеног предмета, студент полаже испит. </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Испит је јединствен и полаже се усмено, писано, или практично, на начин утврђен студијским програмом. </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Испит се полаже у седишту Факултета, односно у објектима наведеним у </w:t>
      </w:r>
      <w:r w:rsidRPr="00B53F86">
        <w:rPr>
          <w:rFonts w:ascii="Times New Roman" w:eastAsiaTheme="minorEastAsia" w:hAnsi="Times New Roman" w:cs="Times New Roman"/>
          <w:sz w:val="24"/>
          <w:szCs w:val="24"/>
        </w:rPr>
        <w:lastRenderedPageBreak/>
        <w:t xml:space="preserve">дозволи за рад. Факултет може организовати полагање испита ван седишта, ако је испит из предмета чији карактер то захтева, и ако је то у складу са одобреним, односно акредитованим студијским програмом. </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После три неуспела полагања истог испита студент може тражити да полаже испит пред комисијом. </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Студент са хендикепом има право да полаже испит на начин прилагођен његовим могућностима, у складу са општим актом Факултета. </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Услови, начин и поступак полагања и оцењивања на испиту уређени су Правилником о пoлагању испита и оцењивању на испиту.</w:t>
      </w:r>
    </w:p>
    <w:p w:rsidR="001B5CED" w:rsidRPr="00B53F86" w:rsidRDefault="001B5CED"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22.</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Број испитних рокова у школској години је шест.</w:t>
      </w:r>
    </w:p>
    <w:p w:rsidR="00A53F3A"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Испитни рокови су: јануарски, априлски, јунски, септембарски, октобарски I и октобарски II. Последњи испитни рок за школску годину завршава се најкасније до 10. октобра.  </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Студенти у статусу апсолвента по Закону о универзитету и студенти који су се уписали на студије по Закону о високом образовању, а уписали су IV годину студија два или више пута, могу полагати испите у следећим испитним роковима: јануарски, мартовски, априлски, мајски, јунски, септембарски, октобарски I, новембарски и децембарски.</w:t>
      </w:r>
    </w:p>
    <w:p w:rsidR="001B5CED" w:rsidRPr="00B53F86" w:rsidRDefault="001B5CED"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0E4C00" w:rsidRPr="00B53F86" w:rsidRDefault="000E4C00" w:rsidP="000E4C00">
      <w:pPr>
        <w:widowControl w:val="0"/>
        <w:autoSpaceDE w:val="0"/>
        <w:autoSpaceDN w:val="0"/>
        <w:adjustRightInd w:val="0"/>
        <w:spacing w:after="0" w:line="240" w:lineRule="auto"/>
        <w:jc w:val="center"/>
        <w:rPr>
          <w:rFonts w:ascii="Times New Roman" w:eastAsiaTheme="minorEastAsia" w:hAnsi="Times New Roman" w:cs="Times New Roman"/>
          <w:b/>
          <w:i/>
          <w:sz w:val="24"/>
          <w:szCs w:val="24"/>
        </w:rPr>
      </w:pPr>
      <w:r w:rsidRPr="00B53F86">
        <w:rPr>
          <w:rFonts w:ascii="Times New Roman" w:eastAsiaTheme="minorEastAsia" w:hAnsi="Times New Roman" w:cs="Times New Roman"/>
          <w:b/>
          <w:i/>
          <w:sz w:val="24"/>
          <w:szCs w:val="24"/>
        </w:rPr>
        <w:t>Провера знања и оцењивање студената (предиспитне обавезе и испит)</w:t>
      </w:r>
    </w:p>
    <w:p w:rsidR="000E4C00" w:rsidRPr="00B53F86" w:rsidRDefault="000E4C00" w:rsidP="000E4C00">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Члан </w:t>
      </w:r>
      <w:r w:rsidR="00891EFD" w:rsidRPr="00B53F86">
        <w:rPr>
          <w:rFonts w:ascii="Times New Roman" w:eastAsiaTheme="minorEastAsia" w:hAnsi="Times New Roman" w:cs="Times New Roman"/>
          <w:sz w:val="24"/>
          <w:szCs w:val="24"/>
        </w:rPr>
        <w:t>23</w:t>
      </w:r>
      <w:r w:rsidRPr="00B53F86">
        <w:rPr>
          <w:rFonts w:ascii="Times New Roman" w:eastAsiaTheme="minorEastAsia" w:hAnsi="Times New Roman" w:cs="Times New Roman"/>
          <w:sz w:val="24"/>
          <w:szCs w:val="24"/>
        </w:rPr>
        <w:t>.</w:t>
      </w:r>
    </w:p>
    <w:p w:rsidR="000E4C00" w:rsidRPr="00B53F86" w:rsidRDefault="000E4C00"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Знање студената континуирано се проверава и оцењује у терминима утврђеним за извођење наставе, а коначна оцена се утврђује на испиту у складу са Законом, Статутом Факултета и Правилником о полагању испита и оцењивању на испиту.</w:t>
      </w:r>
    </w:p>
    <w:p w:rsidR="000E4C00" w:rsidRPr="00B53F86" w:rsidRDefault="000E4C00"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Оцењивање се врши додељивањем поена за сваки облик активности и провере знања у току наставе и на испиту, на коме се утврђује коначна оцена.</w:t>
      </w:r>
    </w:p>
    <w:p w:rsidR="000E4C00" w:rsidRPr="00B53F86" w:rsidRDefault="000E4C00"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Наставник и сарадник дужни су да воде документацију о предиспитним обавезама студента (студентски радови, списак студената са бројем поена и слично) и да је чувају до истека статуса студента.</w:t>
      </w:r>
    </w:p>
    <w:p w:rsidR="0093421A" w:rsidRPr="00B53F86" w:rsidRDefault="0093421A"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0E4C00" w:rsidRPr="00B53F86" w:rsidRDefault="000E4C00" w:rsidP="000E4C00">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Члан </w:t>
      </w:r>
      <w:r w:rsidR="00891EFD" w:rsidRPr="00B53F86">
        <w:rPr>
          <w:rFonts w:ascii="Times New Roman" w:eastAsiaTheme="minorEastAsia" w:hAnsi="Times New Roman" w:cs="Times New Roman"/>
          <w:sz w:val="24"/>
          <w:szCs w:val="24"/>
        </w:rPr>
        <w:t>24</w:t>
      </w:r>
      <w:r w:rsidRPr="00B53F86">
        <w:rPr>
          <w:rFonts w:ascii="Times New Roman" w:eastAsiaTheme="minorEastAsia" w:hAnsi="Times New Roman" w:cs="Times New Roman"/>
          <w:sz w:val="24"/>
          <w:szCs w:val="24"/>
        </w:rPr>
        <w:t>.</w:t>
      </w:r>
    </w:p>
    <w:p w:rsidR="000E4C00" w:rsidRPr="00B53F86" w:rsidRDefault="000E4C00"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Студент је дужан да испуњава све утврђене предиспитне обавезе. Испуњавање утврђеног минимума предиспитних обавеза је услов за полагање испита.</w:t>
      </w:r>
    </w:p>
    <w:p w:rsidR="000E4C00" w:rsidRPr="00B53F86" w:rsidRDefault="000E4C00"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У структури укупног броја поена најмање 30, а највише 70 поена мора бити предвиђено за предиспитне обавезе.</w:t>
      </w:r>
    </w:p>
    <w:p w:rsidR="000E4C00" w:rsidRPr="00B53F86" w:rsidRDefault="000E4C00"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Укупно 100 поена се стиче испуњавањем предиспитних обавеза и полагањем испита. Предиспитне обавезе и сразмера поена се утврђују студијским програмом и спецификацијом предмета, у књизи предмета.</w:t>
      </w:r>
    </w:p>
    <w:p w:rsidR="000E4C00" w:rsidRPr="00B53F86" w:rsidRDefault="000E4C00"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Начин и поступак полагања испита, начин утврђивања оцене на испиту регулисани су Правилником о полагању испита и на испиту.</w:t>
      </w:r>
    </w:p>
    <w:p w:rsidR="0093421A" w:rsidRPr="00B53F86" w:rsidRDefault="0093421A"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0E4C00" w:rsidRPr="00B53F86" w:rsidRDefault="000E4C00" w:rsidP="000E4C00">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Члан </w:t>
      </w:r>
      <w:r w:rsidR="00891EFD" w:rsidRPr="00B53F86">
        <w:rPr>
          <w:rFonts w:ascii="Times New Roman" w:eastAsiaTheme="minorEastAsia" w:hAnsi="Times New Roman" w:cs="Times New Roman"/>
          <w:sz w:val="24"/>
          <w:szCs w:val="24"/>
        </w:rPr>
        <w:t>25</w:t>
      </w:r>
      <w:r w:rsidRPr="00B53F86">
        <w:rPr>
          <w:rFonts w:ascii="Times New Roman" w:eastAsiaTheme="minorEastAsia" w:hAnsi="Times New Roman" w:cs="Times New Roman"/>
          <w:sz w:val="24"/>
          <w:szCs w:val="24"/>
        </w:rPr>
        <w:t>.</w:t>
      </w:r>
    </w:p>
    <w:p w:rsidR="000E4C00" w:rsidRPr="00B53F86" w:rsidRDefault="000E4C00"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Студент је уредно похађао наставу ако је присуствовао настави.</w:t>
      </w:r>
    </w:p>
    <w:p w:rsidR="000E4C00" w:rsidRPr="00B53F86" w:rsidRDefault="000E4C00"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Студент може изостати највише три пута са предавања и три пута са вежби из једног предмета.</w:t>
      </w:r>
    </w:p>
    <w:p w:rsidR="000E4C00" w:rsidRPr="00B53F86" w:rsidRDefault="000E4C00" w:rsidP="0093421A">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Изузетно, студенту се може на основу одлуке већа департмана и уз одговарајућу потврду, одобрити изостајење са наставе због:</w:t>
      </w:r>
    </w:p>
    <w:p w:rsidR="000E4C00" w:rsidRPr="00B53F86" w:rsidRDefault="000E4C00" w:rsidP="000E4C00">
      <w:pPr>
        <w:pStyle w:val="ListParagraph"/>
        <w:numPr>
          <w:ilvl w:val="0"/>
          <w:numId w:val="12"/>
        </w:numPr>
        <w:jc w:val="both"/>
      </w:pPr>
      <w:r w:rsidRPr="00B53F86">
        <w:t>упоредног студирања на другом факултету;</w:t>
      </w:r>
    </w:p>
    <w:p w:rsidR="000E4C00" w:rsidRPr="00B53F86" w:rsidRDefault="000E4C00" w:rsidP="000E4C00">
      <w:pPr>
        <w:pStyle w:val="ListParagraph"/>
        <w:numPr>
          <w:ilvl w:val="0"/>
          <w:numId w:val="12"/>
        </w:numPr>
        <w:jc w:val="both"/>
      </w:pPr>
      <w:r w:rsidRPr="00B53F86">
        <w:lastRenderedPageBreak/>
        <w:t>учествовања у припреми и на спортским такмичењима, у статусу врхунског спортисте;</w:t>
      </w:r>
    </w:p>
    <w:p w:rsidR="000E4C00" w:rsidRPr="00B53F86" w:rsidRDefault="000E4C00" w:rsidP="000E4C00">
      <w:pPr>
        <w:pStyle w:val="ListParagraph"/>
        <w:numPr>
          <w:ilvl w:val="0"/>
          <w:numId w:val="12"/>
        </w:numPr>
        <w:jc w:val="both"/>
      </w:pPr>
      <w:r w:rsidRPr="00B53F86">
        <w:t>стручне праксе у земљи и иностранству у трајању краћем од 6 месеци ;</w:t>
      </w:r>
    </w:p>
    <w:p w:rsidR="000E4C00" w:rsidRPr="00B53F86" w:rsidRDefault="000E4C00" w:rsidP="000E4C00">
      <w:pPr>
        <w:pStyle w:val="ListParagraph"/>
        <w:numPr>
          <w:ilvl w:val="0"/>
          <w:numId w:val="12"/>
        </w:numPr>
        <w:jc w:val="both"/>
      </w:pPr>
      <w:r w:rsidRPr="00B53F86">
        <w:t>и других оправданих разлога.</w:t>
      </w:r>
    </w:p>
    <w:p w:rsidR="000E4C00" w:rsidRPr="00B53F86" w:rsidRDefault="000E4C00" w:rsidP="0093421A">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О извршавању обавеза студената из свих облика наставног рада води се јединствена евиденција.</w:t>
      </w:r>
    </w:p>
    <w:p w:rsidR="000E4C00" w:rsidRPr="00B53F86" w:rsidRDefault="000E4C00" w:rsidP="000E4C00">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Члан </w:t>
      </w:r>
      <w:r w:rsidR="00891EFD" w:rsidRPr="00B53F86">
        <w:rPr>
          <w:rFonts w:ascii="Times New Roman" w:eastAsiaTheme="minorEastAsia" w:hAnsi="Times New Roman" w:cs="Times New Roman"/>
          <w:sz w:val="24"/>
          <w:szCs w:val="24"/>
        </w:rPr>
        <w:t>26</w:t>
      </w:r>
      <w:r w:rsidRPr="00B53F86">
        <w:rPr>
          <w:rFonts w:ascii="Times New Roman" w:eastAsiaTheme="minorEastAsia" w:hAnsi="Times New Roman" w:cs="Times New Roman"/>
          <w:sz w:val="24"/>
          <w:szCs w:val="24"/>
        </w:rPr>
        <w:t>.</w:t>
      </w:r>
    </w:p>
    <w:p w:rsidR="000E4C00" w:rsidRPr="00B53F86" w:rsidRDefault="000E4C00"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Задаци предвиђени за индивидуални рад студената морају бити равномерно распоређени у току семестра, а укупан обим задатака мора бити усаглашен са предвиђеним оптерећењем студента на предмету.</w:t>
      </w:r>
    </w:p>
    <w:p w:rsidR="000E4C00" w:rsidRPr="00B53F86" w:rsidRDefault="000E4C00"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Наставник је дужан да у току наставе, израде самосталних задатака и  припреме за проверу знања, помогне студентима организовањем консултација.</w:t>
      </w:r>
    </w:p>
    <w:p w:rsidR="000E4C00" w:rsidRPr="00B53F86" w:rsidRDefault="000E4C00"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0E4C00" w:rsidRPr="00B53F86" w:rsidRDefault="000E4C00"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1B5CED" w:rsidP="001B5CED">
      <w:pPr>
        <w:widowControl w:val="0"/>
        <w:autoSpaceDE w:val="0"/>
        <w:autoSpaceDN w:val="0"/>
        <w:adjustRightInd w:val="0"/>
        <w:spacing w:after="0" w:line="240" w:lineRule="auto"/>
        <w:ind w:firstLine="708"/>
        <w:rPr>
          <w:rFonts w:ascii="Times New Roman" w:eastAsiaTheme="minorEastAsia" w:hAnsi="Times New Roman" w:cs="Times New Roman"/>
          <w:b/>
          <w:i/>
          <w:sz w:val="24"/>
          <w:szCs w:val="24"/>
        </w:rPr>
      </w:pPr>
      <w:r w:rsidRPr="00B53F86">
        <w:rPr>
          <w:rFonts w:ascii="Times New Roman" w:eastAsiaTheme="minorEastAsia" w:hAnsi="Times New Roman" w:cs="Times New Roman"/>
          <w:b/>
          <w:i/>
          <w:sz w:val="24"/>
          <w:szCs w:val="24"/>
        </w:rPr>
        <w:t>Завршни рад</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2</w:t>
      </w:r>
      <w:r w:rsidR="00891EFD" w:rsidRPr="00B53F86">
        <w:rPr>
          <w:rFonts w:ascii="Times New Roman" w:eastAsiaTheme="minorEastAsia" w:hAnsi="Times New Roman" w:cs="Times New Roman"/>
          <w:sz w:val="24"/>
          <w:szCs w:val="24"/>
        </w:rPr>
        <w:t>7</w:t>
      </w:r>
      <w:r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Завршни рад на основним академским студијама, уколико је то програмом предвиђено, је самосталан рад студената из одређене теме, чија се израда и одбрана врши на крају Студијског програма.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Завршни рад мора бити из неког од предмета Студијског програма за који се студент определио, из уже научне области.</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Студент може узети завршни рад само код наставника који је ангажован на неком од предмета Студијског програма из уже научне области.</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Студент има право да узме тему за завршни рад уколико има највише 2 неположена испита до окончања студија.</w:t>
      </w:r>
    </w:p>
    <w:p w:rsidR="001B5CED" w:rsidRPr="00B53F86" w:rsidRDefault="001B5CED"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2</w:t>
      </w:r>
      <w:r w:rsidR="00891EFD" w:rsidRPr="00B53F86">
        <w:rPr>
          <w:rFonts w:ascii="Times New Roman" w:eastAsiaTheme="minorEastAsia" w:hAnsi="Times New Roman" w:cs="Times New Roman"/>
          <w:sz w:val="24"/>
          <w:szCs w:val="24"/>
        </w:rPr>
        <w:t>8</w:t>
      </w:r>
      <w:r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Студент и наставник договарају се око теме завршног рада, затим Веће департмана одобрава тему студенту и именује ментора.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Ментор даје упутство студенту за израду завршног рада. Студент је у обавези да Већу департмана пријави тему завршног рада.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Рок за израду и предају завршног рада је 1 (једна) година, а по истеку тог рока студент губи право на одбрану рада по одобреној теми и узима другу тему.</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Изузетно, у оправданим случајевима, студенту се на његов захтев може одобрити продужење рока из става 3. овог члана.</w:t>
      </w:r>
    </w:p>
    <w:p w:rsidR="001B5CED" w:rsidRPr="00B53F86" w:rsidRDefault="001B5CED"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2</w:t>
      </w:r>
      <w:r w:rsidR="00891EFD" w:rsidRPr="00B53F86">
        <w:rPr>
          <w:rFonts w:ascii="Times New Roman" w:eastAsiaTheme="minorEastAsia" w:hAnsi="Times New Roman" w:cs="Times New Roman"/>
          <w:sz w:val="24"/>
          <w:szCs w:val="24"/>
        </w:rPr>
        <w:t>9</w:t>
      </w:r>
      <w:r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По завршетку израде завршног рада, студент предаје четири примерка у писаној форми, спирално укоричена, Већу департмана који доставља примерак рада предметном наставнику.</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За пријаву одбране завршног рада студент мора имати положене све испите и испуњене све обавезе предвиђене студијским програмом.</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Ментор је дужан да у року од три недеље прегледа рад и укаже студенту на евентуалне недостатке.</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Након прихватања рада ментор одобрава одбрану рада и у року од две недеље од дана одобравања одбране рада, Веће департмана одређује чланове комисије за одбрану рада и у договору са студентом одрђује дан одбране, најраније 5 (пет), а најкасније 30 (тридесет дана) од одобравања рада.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Студент је дужан да преда Служби за наставу и студентска питања коначну верзију завршног рада најкасније 6 дана пре заказаног термина одбране.</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lastRenderedPageBreak/>
        <w:t>Пријава одбране рада врши се на прописаном обрасцу факултета.</w:t>
      </w:r>
    </w:p>
    <w:p w:rsidR="001B5CED" w:rsidRPr="00B53F86" w:rsidRDefault="001B5CED"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Члан </w:t>
      </w:r>
      <w:r w:rsidR="00891EFD" w:rsidRPr="00B53F86">
        <w:rPr>
          <w:rFonts w:ascii="Times New Roman" w:eastAsiaTheme="minorEastAsia" w:hAnsi="Times New Roman" w:cs="Times New Roman"/>
          <w:sz w:val="24"/>
          <w:szCs w:val="24"/>
        </w:rPr>
        <w:t>30</w:t>
      </w:r>
      <w:r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Одбрана завршног рада је јавна и врши се у просторијама Факултета пред комисијом чије чланове одређује надлежно Веће департмана. Комисија се састоји од најмање два члана, од којих је један руководилац израде завршног рада, а други наставник или сарадник ангажован на неком од предмета Студијског програма на коме је студент уписан.</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Јавна одбрана рада се састоји од усмене презентације рада од стране студента, постављања питања од стране чланова комисије у вези са темом рада и одговарања студента на постављена питања.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Успех на јавној одбрани завршног рада изражава се оценом од 5 (пет) до 10 (десет) и бројем бодова.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Број бодова којим се исказује завршни рад, улази у укупан број бодова потребних за завршетак првог степена академских студија.</w:t>
      </w:r>
    </w:p>
    <w:p w:rsidR="0094571D" w:rsidRPr="00B53F86" w:rsidRDefault="0094571D"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1B5CED" w:rsidRPr="00B53F86" w:rsidRDefault="001B5CED" w:rsidP="001B5CED">
      <w:pPr>
        <w:widowControl w:val="0"/>
        <w:autoSpaceDE w:val="0"/>
        <w:autoSpaceDN w:val="0"/>
        <w:adjustRightInd w:val="0"/>
        <w:spacing w:after="0" w:line="240" w:lineRule="auto"/>
        <w:rPr>
          <w:rFonts w:ascii="Times New Roman" w:eastAsiaTheme="minorEastAsia" w:hAnsi="Times New Roman" w:cs="Times New Roman"/>
          <w:sz w:val="24"/>
          <w:szCs w:val="24"/>
        </w:rPr>
      </w:pPr>
    </w:p>
    <w:p w:rsidR="001B5CED" w:rsidRPr="00B53F86" w:rsidRDefault="00834A3F" w:rsidP="0094571D">
      <w:pPr>
        <w:widowControl w:val="0"/>
        <w:autoSpaceDE w:val="0"/>
        <w:autoSpaceDN w:val="0"/>
        <w:adjustRightInd w:val="0"/>
        <w:spacing w:after="0" w:line="240" w:lineRule="auto"/>
        <w:ind w:firstLine="708"/>
        <w:rPr>
          <w:rFonts w:ascii="Times New Roman" w:eastAsiaTheme="minorEastAsia" w:hAnsi="Times New Roman" w:cs="Times New Roman"/>
          <w:b/>
          <w:sz w:val="24"/>
          <w:szCs w:val="24"/>
        </w:rPr>
      </w:pPr>
      <w:r w:rsidRPr="00B53F86">
        <w:rPr>
          <w:rFonts w:ascii="Times New Roman" w:eastAsiaTheme="minorEastAsia" w:hAnsi="Times New Roman" w:cs="Times New Roman"/>
          <w:b/>
          <w:sz w:val="24"/>
          <w:szCs w:val="24"/>
        </w:rPr>
        <w:t>IV СТУДЕНТИ</w:t>
      </w:r>
    </w:p>
    <w:p w:rsidR="0094571D" w:rsidRPr="00B53F86" w:rsidRDefault="0094571D" w:rsidP="0094571D">
      <w:pPr>
        <w:widowControl w:val="0"/>
        <w:autoSpaceDE w:val="0"/>
        <w:autoSpaceDN w:val="0"/>
        <w:adjustRightInd w:val="0"/>
        <w:spacing w:after="0" w:line="240" w:lineRule="auto"/>
        <w:ind w:firstLine="708"/>
        <w:rPr>
          <w:rFonts w:ascii="Times New Roman" w:eastAsiaTheme="minorEastAsia" w:hAnsi="Times New Roman" w:cs="Times New Roman"/>
          <w:b/>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Члан </w:t>
      </w:r>
      <w:r w:rsidR="00891EFD" w:rsidRPr="00B53F86">
        <w:rPr>
          <w:rFonts w:ascii="Times New Roman" w:eastAsiaTheme="minorEastAsia" w:hAnsi="Times New Roman" w:cs="Times New Roman"/>
          <w:sz w:val="24"/>
          <w:szCs w:val="24"/>
        </w:rPr>
        <w:t>31</w:t>
      </w:r>
      <w:r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Статус студента се стиче уписом на Факултет. Студент се уписује на студијски програм који се изводи на Факултету.</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У прву годину основних академских студија може се уписати лице са претходно стеченим средњим образовањем.</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Ближи услови, начин и поступак уписа на основне академске студије утврђени су Статутом Факултета и посебним Правилником о упису студената на основне академске студије.</w:t>
      </w:r>
    </w:p>
    <w:p w:rsidR="00834A3F" w:rsidRPr="00B53F86" w:rsidRDefault="00A53F3A" w:rsidP="00E2551E">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ab/>
      </w:r>
      <w:r w:rsidR="00834A3F" w:rsidRPr="00B53F86">
        <w:rPr>
          <w:rFonts w:ascii="Times New Roman" w:eastAsiaTheme="minorEastAsia" w:hAnsi="Times New Roman" w:cs="Times New Roman"/>
          <w:sz w:val="24"/>
          <w:szCs w:val="24"/>
        </w:rPr>
        <w:t>Студент се уписује у статусу студента који се финансира из буџета (у даљем тексту: буџетски студент) или у статусу студента који се сам финансира (у даљем тексту:самофинансирајући студент).</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Уколико студент упоредно студира на два студијска програма може бити у статусу буџетског студента само на једном од њих.</w:t>
      </w:r>
    </w:p>
    <w:p w:rsidR="001B5CED" w:rsidRPr="00B53F86" w:rsidRDefault="001B5CED"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B80354" w:rsidRPr="00B53F86" w:rsidRDefault="00B80354"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ab/>
      </w:r>
      <w:r w:rsidRPr="00B53F86">
        <w:rPr>
          <w:rFonts w:ascii="Times New Roman" w:eastAsiaTheme="minorEastAsia" w:hAnsi="Times New Roman" w:cs="Times New Roman"/>
          <w:sz w:val="24"/>
          <w:szCs w:val="24"/>
        </w:rPr>
        <w:tab/>
      </w:r>
      <w:r w:rsidRPr="00B53F86">
        <w:rPr>
          <w:rFonts w:ascii="Times New Roman" w:eastAsiaTheme="minorEastAsia" w:hAnsi="Times New Roman" w:cs="Times New Roman"/>
          <w:sz w:val="24"/>
          <w:szCs w:val="24"/>
        </w:rPr>
        <w:tab/>
      </w:r>
      <w:r w:rsidRPr="00B53F86">
        <w:rPr>
          <w:rFonts w:ascii="Times New Roman" w:eastAsiaTheme="minorEastAsia" w:hAnsi="Times New Roman" w:cs="Times New Roman"/>
          <w:sz w:val="24"/>
          <w:szCs w:val="24"/>
        </w:rPr>
        <w:tab/>
      </w:r>
      <w:r w:rsidRPr="00B53F86">
        <w:rPr>
          <w:rFonts w:ascii="Times New Roman" w:eastAsiaTheme="minorEastAsia" w:hAnsi="Times New Roman" w:cs="Times New Roman"/>
          <w:sz w:val="24"/>
          <w:szCs w:val="24"/>
        </w:rPr>
        <w:tab/>
        <w:t xml:space="preserve">Члан </w:t>
      </w:r>
      <w:r w:rsidR="00891EFD" w:rsidRPr="00B53F86">
        <w:rPr>
          <w:rFonts w:ascii="Times New Roman" w:eastAsiaTheme="minorEastAsia" w:hAnsi="Times New Roman" w:cs="Times New Roman"/>
          <w:sz w:val="24"/>
          <w:szCs w:val="24"/>
        </w:rPr>
        <w:t>32</w:t>
      </w:r>
      <w:r w:rsidRPr="00B53F86">
        <w:rPr>
          <w:rFonts w:ascii="Times New Roman" w:eastAsiaTheme="minorEastAsia" w:hAnsi="Times New Roman" w:cs="Times New Roman"/>
          <w:sz w:val="24"/>
          <w:szCs w:val="24"/>
        </w:rPr>
        <w:t>.</w:t>
      </w:r>
    </w:p>
    <w:p w:rsidR="00B80354" w:rsidRPr="00B53F86" w:rsidRDefault="00B80354"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8"/>
          <w:szCs w:val="24"/>
        </w:rPr>
      </w:pPr>
      <w:r w:rsidRPr="00B53F86">
        <w:rPr>
          <w:rFonts w:ascii="Times New Roman" w:hAnsi="Times New Roman" w:cs="Times New Roman"/>
          <w:sz w:val="24"/>
        </w:rPr>
        <w:t>Студент студија првог степена друге високошколске установе, лице које има стечено високо образовање на студијама првог степена, лице које је део студијског програма завршило на Факултету или другој високошколској установи или је високо образовање стекло према раније важећим прописима, и лице коме је престао статус студента, може се уписати на студије првог степена на лични захтев, под условима и на начин предвиђен општим актом Универзитета и овим Статутом. Захтев се подноси Факултету до краја другог уписног рока, а решење о одобрвању уписа до почетка школске године. Веће одговарајућег допартмана утврђује предлог за признавање испита и даје мишљење о испуњености услова за упис на одговарајућу годину студија.</w:t>
      </w:r>
    </w:p>
    <w:p w:rsidR="00B80354" w:rsidRPr="00B53F86" w:rsidRDefault="00B80354"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1B5CED" w:rsidP="001B5CED">
      <w:pPr>
        <w:widowControl w:val="0"/>
        <w:autoSpaceDE w:val="0"/>
        <w:autoSpaceDN w:val="0"/>
        <w:adjustRightInd w:val="0"/>
        <w:spacing w:after="0" w:line="240" w:lineRule="auto"/>
        <w:ind w:firstLine="708"/>
        <w:rPr>
          <w:rFonts w:ascii="Times New Roman" w:eastAsiaTheme="minorEastAsia" w:hAnsi="Times New Roman" w:cs="Times New Roman"/>
          <w:b/>
          <w:i/>
          <w:sz w:val="24"/>
          <w:szCs w:val="24"/>
        </w:rPr>
      </w:pPr>
      <w:bookmarkStart w:id="1" w:name="_Hlk509226888"/>
      <w:r w:rsidRPr="00B53F86">
        <w:rPr>
          <w:rFonts w:ascii="Times New Roman" w:eastAsiaTheme="minorEastAsia" w:hAnsi="Times New Roman" w:cs="Times New Roman"/>
          <w:b/>
          <w:i/>
          <w:sz w:val="24"/>
          <w:szCs w:val="24"/>
        </w:rPr>
        <w:t>Гостујући студент</w:t>
      </w:r>
    </w:p>
    <w:p w:rsidR="00834A3F" w:rsidRPr="00B53F86" w:rsidRDefault="00834A3F" w:rsidP="00E2551E">
      <w:pPr>
        <w:widowControl w:val="0"/>
        <w:autoSpaceDE w:val="0"/>
        <w:autoSpaceDN w:val="0"/>
        <w:adjustRightInd w:val="0"/>
        <w:spacing w:after="0" w:line="240" w:lineRule="auto"/>
        <w:ind w:firstLine="708"/>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Члан </w:t>
      </w:r>
      <w:r w:rsidR="00891EFD" w:rsidRPr="00B53F86">
        <w:rPr>
          <w:rFonts w:ascii="Times New Roman" w:eastAsiaTheme="minorEastAsia" w:hAnsi="Times New Roman" w:cs="Times New Roman"/>
          <w:sz w:val="24"/>
          <w:szCs w:val="24"/>
        </w:rPr>
        <w:t>33</w:t>
      </w:r>
      <w:r w:rsidR="00B80354"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Гостујући студент је студент другог универзитета који уписује делове студијског програма на Универзитету, у складу с уговором између Универзитета и другог универзитета о признавању ЕСПБ бодова.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 Својство гостујућег студента траје најдуже једну школску годину, односно два </w:t>
      </w:r>
      <w:r w:rsidRPr="00B53F86">
        <w:rPr>
          <w:rFonts w:ascii="Times New Roman" w:eastAsiaTheme="minorEastAsia" w:hAnsi="Times New Roman" w:cs="Times New Roman"/>
          <w:sz w:val="24"/>
          <w:szCs w:val="24"/>
        </w:rPr>
        <w:lastRenderedPageBreak/>
        <w:t>семестра. Права и обавезе гостујућег студента, начин покривања трошкова његовог студирања и друга питања везана за својство гостујућег студента уређују се уговором из става 1. овог члана.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Похађање наставе и положени испити гостујућег студента доказују се индексом.</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Члан </w:t>
      </w:r>
      <w:r w:rsidR="00B80354" w:rsidRPr="00B53F86">
        <w:rPr>
          <w:rFonts w:ascii="Times New Roman" w:eastAsiaTheme="minorEastAsia" w:hAnsi="Times New Roman" w:cs="Times New Roman"/>
          <w:sz w:val="24"/>
          <w:szCs w:val="24"/>
        </w:rPr>
        <w:t>3</w:t>
      </w:r>
      <w:r w:rsidR="00891EFD" w:rsidRPr="00B53F86">
        <w:rPr>
          <w:rFonts w:ascii="Times New Roman" w:eastAsiaTheme="minorEastAsia" w:hAnsi="Times New Roman" w:cs="Times New Roman"/>
          <w:sz w:val="24"/>
          <w:szCs w:val="24"/>
        </w:rPr>
        <w:t>4</w:t>
      </w:r>
      <w:r w:rsidR="00B80354" w:rsidRPr="00B53F86">
        <w:rPr>
          <w:rFonts w:ascii="Times New Roman" w:eastAsiaTheme="minorEastAsia" w:hAnsi="Times New Roman" w:cs="Times New Roman"/>
          <w:sz w:val="24"/>
          <w:szCs w:val="24"/>
        </w:rPr>
        <w:t>.</w:t>
      </w:r>
    </w:p>
    <w:p w:rsidR="00834A3F" w:rsidRPr="00B53F86" w:rsidRDefault="009A6676"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Евиденцију о гостујућим студентима</w:t>
      </w:r>
      <w:r w:rsidR="00834A3F" w:rsidRPr="00B53F86">
        <w:rPr>
          <w:rFonts w:ascii="Times New Roman" w:eastAsiaTheme="minorEastAsia" w:hAnsi="Times New Roman" w:cs="Times New Roman"/>
          <w:sz w:val="24"/>
          <w:szCs w:val="24"/>
        </w:rPr>
        <w:t xml:space="preserve">, издавање индекса и евиденцију о испитима и наставним активностима које похађају гостујући студенти води </w:t>
      </w:r>
      <w:r w:rsidRPr="00B53F86">
        <w:rPr>
          <w:rFonts w:ascii="Times New Roman" w:eastAsiaTheme="minorEastAsia" w:hAnsi="Times New Roman" w:cs="Times New Roman"/>
          <w:sz w:val="24"/>
          <w:szCs w:val="24"/>
        </w:rPr>
        <w:t>Канцеларији</w:t>
      </w:r>
      <w:r w:rsidR="00834A3F" w:rsidRPr="00B53F86">
        <w:rPr>
          <w:rFonts w:ascii="Times New Roman" w:eastAsiaTheme="minorEastAsia" w:hAnsi="Times New Roman" w:cs="Times New Roman"/>
          <w:sz w:val="24"/>
          <w:szCs w:val="24"/>
        </w:rPr>
        <w:t xml:space="preserve"> за међународну сарадњу</w:t>
      </w:r>
      <w:r w:rsidRPr="00B53F86">
        <w:rPr>
          <w:rFonts w:ascii="Times New Roman" w:eastAsiaTheme="minorEastAsia" w:hAnsi="Times New Roman" w:cs="Times New Roman"/>
          <w:sz w:val="24"/>
          <w:szCs w:val="24"/>
        </w:rPr>
        <w:t>.</w:t>
      </w:r>
      <w:r w:rsidR="00834A3F" w:rsidRPr="00B53F86">
        <w:rPr>
          <w:rFonts w:ascii="Times New Roman" w:eastAsiaTheme="minorEastAsia" w:hAnsi="Times New Roman" w:cs="Times New Roman"/>
          <w:sz w:val="24"/>
          <w:szCs w:val="24"/>
        </w:rPr>
        <w:t xml:space="preserve"> Процедуре и поступци у вези с овим уређују се Правилником којим се регулишу питања међународне сарадње и статуса гостујућих студената</w:t>
      </w:r>
      <w:r w:rsidRPr="00B53F86">
        <w:rPr>
          <w:rFonts w:ascii="Times New Roman" w:eastAsiaTheme="minorEastAsia" w:hAnsi="Times New Roman" w:cs="Times New Roman"/>
          <w:sz w:val="24"/>
          <w:szCs w:val="24"/>
        </w:rPr>
        <w:t>.</w:t>
      </w:r>
    </w:p>
    <w:bookmarkEnd w:id="1"/>
    <w:p w:rsidR="004629A8" w:rsidRPr="00B53F86" w:rsidRDefault="004629A8" w:rsidP="00E2551E">
      <w:pPr>
        <w:widowControl w:val="0"/>
        <w:autoSpaceDE w:val="0"/>
        <w:autoSpaceDN w:val="0"/>
        <w:adjustRightInd w:val="0"/>
        <w:spacing w:after="0" w:line="240" w:lineRule="auto"/>
        <w:jc w:val="both"/>
        <w:rPr>
          <w:rFonts w:ascii="Times New Roman" w:eastAsiaTheme="minorEastAsia" w:hAnsi="Times New Roman" w:cs="Times New Roman"/>
          <w:sz w:val="24"/>
          <w:szCs w:val="24"/>
        </w:rPr>
      </w:pPr>
    </w:p>
    <w:p w:rsidR="00BB720C" w:rsidRPr="00B53F86" w:rsidRDefault="00BB720C" w:rsidP="00BB720C">
      <w:pPr>
        <w:autoSpaceDE w:val="0"/>
        <w:autoSpaceDN w:val="0"/>
        <w:adjustRightInd w:val="0"/>
        <w:spacing w:after="0" w:line="240" w:lineRule="auto"/>
        <w:ind w:left="708"/>
        <w:jc w:val="both"/>
        <w:rPr>
          <w:rFonts w:ascii="Times New Roman" w:hAnsi="Times New Roman"/>
          <w:b/>
          <w:bCs/>
          <w:i/>
          <w:iCs/>
          <w:sz w:val="24"/>
          <w:szCs w:val="24"/>
          <w:lang w:val="ru-RU"/>
        </w:rPr>
      </w:pPr>
      <w:r w:rsidRPr="00B53F86">
        <w:rPr>
          <w:rFonts w:ascii="Times New Roman" w:hAnsi="Times New Roman"/>
          <w:b/>
          <w:bCs/>
          <w:i/>
          <w:iCs/>
          <w:sz w:val="24"/>
          <w:szCs w:val="24"/>
          <w:lang w:val="ru-RU"/>
        </w:rPr>
        <w:t>Студент који остварује део студијског програма на другој високошколској установи</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3</w:t>
      </w:r>
      <w:r w:rsidR="00891EFD" w:rsidRPr="00B53F86">
        <w:rPr>
          <w:rFonts w:ascii="Times New Roman" w:eastAsiaTheme="minorEastAsia" w:hAnsi="Times New Roman" w:cs="Times New Roman"/>
          <w:sz w:val="24"/>
          <w:szCs w:val="24"/>
        </w:rPr>
        <w:t>5</w:t>
      </w:r>
      <w:r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Студент може остварити део студијског програма на другој високошколској установи у складу с уговором између високошколских установа о признавању ЕСПБ бодова. </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Део студијског програма који студент из става 1. овог члана остварује на другом универзитету, односно на другој високошколској установи ван састава Универзитета, не може бити краћи од једног, нити дужи од два семестра. </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Део студијског програма који студент из става 1. овог члана остварује на другом факултету Универзитета може обухватити један или више предмета. </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Права и обавезе студента из става 1. овог члана, начин покривања трошкова његовог студирања и друга питања у вези с остваривањем дела студијског програма на другој високошколској установи уређују се уговором из става 1. овог члана.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Похађање наставе и положени испити студента из става 1. овог члана доказују се индексом, односно одговарајућом потврдом. </w:t>
      </w:r>
    </w:p>
    <w:p w:rsidR="00891EFD" w:rsidRPr="00B53F86" w:rsidRDefault="00891EFD"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3</w:t>
      </w:r>
      <w:r w:rsidR="00891EFD" w:rsidRPr="00B53F86">
        <w:rPr>
          <w:rFonts w:ascii="Times New Roman" w:eastAsiaTheme="minorEastAsia" w:hAnsi="Times New Roman" w:cs="Times New Roman"/>
          <w:sz w:val="24"/>
          <w:szCs w:val="24"/>
        </w:rPr>
        <w:t>6</w:t>
      </w:r>
      <w:r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Студент може, по сопственом избору, слушати и полагати предмет из акредитованог студијског програма друге високошколске установе.</w:t>
      </w:r>
    </w:p>
    <w:p w:rsidR="00834A3F" w:rsidRPr="00B53F86" w:rsidRDefault="00834A3F" w:rsidP="00E2551E">
      <w:pPr>
        <w:widowControl w:val="0"/>
        <w:autoSpaceDE w:val="0"/>
        <w:autoSpaceDN w:val="0"/>
        <w:adjustRightInd w:val="0"/>
        <w:spacing w:after="0" w:line="240" w:lineRule="auto"/>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 </w:t>
      </w:r>
      <w:r w:rsidR="00A53F3A" w:rsidRPr="00B53F86">
        <w:rPr>
          <w:rFonts w:ascii="Times New Roman" w:eastAsiaTheme="minorEastAsia" w:hAnsi="Times New Roman" w:cs="Times New Roman"/>
          <w:sz w:val="24"/>
          <w:szCs w:val="24"/>
        </w:rPr>
        <w:tab/>
      </w:r>
      <w:r w:rsidRPr="00B53F86">
        <w:rPr>
          <w:rFonts w:ascii="Times New Roman" w:eastAsiaTheme="minorEastAsia" w:hAnsi="Times New Roman" w:cs="Times New Roman"/>
          <w:sz w:val="24"/>
          <w:szCs w:val="24"/>
        </w:rPr>
        <w:t xml:space="preserve">Број ЕСПБ бодова остварен на овај начин не улази у укупан број бодова остварених на студијском програму који је студент уписао на матичној високошколској установи и на основу кога се врши рангирање студената за остваривање статуса буџетског студента. </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Оцена коју студент оствари на испиту на овако изабраном предмету не улази у просечну оцену у току студија. </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Уговором између високошколских установа уређују се међусобна права и обавезе установа, укључујући и начин финансирања, као и права и обавезе студената из става 1. овог члана. </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Додатак дипломи садржи и број ЕСПБ бодова остварен полагањем предмета из става 1. овог члана.</w:t>
      </w:r>
    </w:p>
    <w:p w:rsidR="004629A8" w:rsidRPr="00B53F86" w:rsidRDefault="004629A8"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BB720C" w:rsidP="00BB720C">
      <w:pPr>
        <w:widowControl w:val="0"/>
        <w:autoSpaceDE w:val="0"/>
        <w:autoSpaceDN w:val="0"/>
        <w:adjustRightInd w:val="0"/>
        <w:spacing w:after="0" w:line="240" w:lineRule="auto"/>
        <w:ind w:firstLine="708"/>
        <w:rPr>
          <w:rFonts w:ascii="Times New Roman" w:eastAsiaTheme="minorEastAsia" w:hAnsi="Times New Roman" w:cs="Times New Roman"/>
          <w:b/>
          <w:i/>
          <w:sz w:val="24"/>
          <w:szCs w:val="24"/>
        </w:rPr>
      </w:pPr>
      <w:r w:rsidRPr="00B53F86">
        <w:rPr>
          <w:rFonts w:ascii="Times New Roman" w:eastAsiaTheme="minorEastAsia" w:hAnsi="Times New Roman" w:cs="Times New Roman"/>
          <w:b/>
          <w:i/>
          <w:sz w:val="24"/>
          <w:szCs w:val="24"/>
        </w:rPr>
        <w:t>Прелазак са друге високошколске установе</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3</w:t>
      </w:r>
      <w:r w:rsidR="00891EFD" w:rsidRPr="00B53F86">
        <w:rPr>
          <w:rFonts w:ascii="Times New Roman" w:eastAsiaTheme="minorEastAsia" w:hAnsi="Times New Roman" w:cs="Times New Roman"/>
          <w:sz w:val="24"/>
          <w:szCs w:val="24"/>
        </w:rPr>
        <w:t>7</w:t>
      </w:r>
      <w:r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На студијски програм основних академских студија може се уписати студент друге акредитоване високошколске установе који је стекао одређени број ЕСПБ на другој високошколској установи, у оквиру исте или сродних области студија.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Студент друге акредитоване високошколске установе може уписати одговарајућу годину студија ако је у могућности да на основу признатих положених </w:t>
      </w:r>
      <w:r w:rsidRPr="00B53F86">
        <w:rPr>
          <w:rFonts w:ascii="Times New Roman" w:eastAsiaTheme="minorEastAsia" w:hAnsi="Times New Roman" w:cs="Times New Roman"/>
          <w:sz w:val="24"/>
          <w:szCs w:val="24"/>
        </w:rPr>
        <w:lastRenderedPageBreak/>
        <w:t>испита на другој високошколској установи са које долази, упише предмете наредне године студија на Факултету у вредности од најмање 37 ЕСПБ, односно:</w:t>
      </w:r>
    </w:p>
    <w:p w:rsidR="00834A3F" w:rsidRPr="00B53F86" w:rsidRDefault="00834A3F" w:rsidP="00891EF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а упис предмета II године студијског програма потребно је да буде положено и признато најмање 37 ЕСПБ из претходне године студија;</w:t>
      </w:r>
    </w:p>
    <w:p w:rsidR="00834A3F" w:rsidRPr="00B53F86" w:rsidRDefault="00834A3F" w:rsidP="00891EF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за упис предмета III године студијског програма потребно је да буде положено и признато најмање 74 ЕСПБ.</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Овај студент може се уписати на Факултет само у статусу самофинансирајућег студента и то само уколико Веће департмана утврди да за то постоје просторне и кадровске могућности.</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Студент друге високошколске установе подноси: захтев за прелазак и прилаже индекс, уверење о положеним испитима и оствареним ЕСПБ бодовима са назнаком да је стекао услов за упис наредне године студијског програма са кога прелази и силабус предмета студијског програма који је положио,</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Испит може бити признат у целини или делимично.</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Одлуку о признавању испита доноси Декан на предлог Већа департмана.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Студенту другог факултета не може се одобрити прелаз на Факултет уколико му је до окончања студијског програма на који је уписан остало најмање 60 ЕСПБ.</w:t>
      </w:r>
    </w:p>
    <w:p w:rsidR="004629A8" w:rsidRPr="00B53F86" w:rsidRDefault="004629A8"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BB720C" w:rsidP="00BB720C">
      <w:pPr>
        <w:widowControl w:val="0"/>
        <w:autoSpaceDE w:val="0"/>
        <w:autoSpaceDN w:val="0"/>
        <w:adjustRightInd w:val="0"/>
        <w:spacing w:after="0" w:line="240" w:lineRule="auto"/>
        <w:ind w:firstLine="708"/>
        <w:rPr>
          <w:rFonts w:ascii="Times New Roman" w:eastAsiaTheme="minorEastAsia" w:hAnsi="Times New Roman" w:cs="Times New Roman"/>
          <w:b/>
          <w:i/>
          <w:sz w:val="24"/>
          <w:szCs w:val="24"/>
        </w:rPr>
      </w:pPr>
      <w:r w:rsidRPr="00B53F86">
        <w:rPr>
          <w:rFonts w:ascii="Times New Roman" w:eastAsiaTheme="minorEastAsia" w:hAnsi="Times New Roman" w:cs="Times New Roman"/>
          <w:b/>
          <w:i/>
          <w:sz w:val="24"/>
          <w:szCs w:val="24"/>
        </w:rPr>
        <w:t>Студент са инвалидитетом</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3</w:t>
      </w:r>
      <w:r w:rsidR="00891EFD" w:rsidRPr="00B53F86">
        <w:rPr>
          <w:rFonts w:ascii="Times New Roman" w:eastAsiaTheme="minorEastAsia" w:hAnsi="Times New Roman" w:cs="Times New Roman"/>
          <w:sz w:val="24"/>
          <w:szCs w:val="24"/>
        </w:rPr>
        <w:t>8</w:t>
      </w:r>
      <w:r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Факултет је дужан да студенте са инвалидитетом равноправно укључи у наставно- научни процес на Факулету.</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Права студената из става 1. овог члана, остварују се у складу са могућностима Факултета а на начин који утврди Веће својом одлуком.</w:t>
      </w:r>
    </w:p>
    <w:p w:rsidR="004629A8" w:rsidRPr="00B53F86" w:rsidRDefault="004629A8"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BB720C" w:rsidP="00BB720C">
      <w:pPr>
        <w:widowControl w:val="0"/>
        <w:autoSpaceDE w:val="0"/>
        <w:autoSpaceDN w:val="0"/>
        <w:adjustRightInd w:val="0"/>
        <w:spacing w:after="0" w:line="240" w:lineRule="auto"/>
        <w:ind w:firstLine="708"/>
        <w:rPr>
          <w:rFonts w:ascii="Times New Roman" w:eastAsiaTheme="minorEastAsia" w:hAnsi="Times New Roman" w:cs="Times New Roman"/>
          <w:b/>
          <w:i/>
          <w:sz w:val="24"/>
          <w:szCs w:val="24"/>
        </w:rPr>
      </w:pPr>
      <w:r w:rsidRPr="00B53F86">
        <w:rPr>
          <w:rFonts w:ascii="Times New Roman" w:eastAsiaTheme="minorEastAsia" w:hAnsi="Times New Roman" w:cs="Times New Roman"/>
          <w:b/>
          <w:i/>
          <w:sz w:val="24"/>
          <w:szCs w:val="24"/>
        </w:rPr>
        <w:t>Права и обавезе студената</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3</w:t>
      </w:r>
      <w:r w:rsidR="00891EFD" w:rsidRPr="00B53F86">
        <w:rPr>
          <w:rFonts w:ascii="Times New Roman" w:eastAsiaTheme="minorEastAsia" w:hAnsi="Times New Roman" w:cs="Times New Roman"/>
          <w:sz w:val="24"/>
          <w:szCs w:val="24"/>
        </w:rPr>
        <w:t>9</w:t>
      </w:r>
      <w:r w:rsidRPr="00B53F86">
        <w:rPr>
          <w:rFonts w:ascii="Times New Roman" w:eastAsiaTheme="minorEastAsia" w:hAnsi="Times New Roman" w:cs="Times New Roman"/>
          <w:sz w:val="24"/>
          <w:szCs w:val="24"/>
        </w:rPr>
        <w:t>.</w:t>
      </w:r>
    </w:p>
    <w:p w:rsidR="00834A3F" w:rsidRPr="00B53F86" w:rsidRDefault="00834A3F"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Права и обавезе студената утврђена су Законом о високом образовању, Статутом</w:t>
      </w:r>
      <w:r w:rsidR="0094571D" w:rsidRPr="00B53F86">
        <w:rPr>
          <w:rFonts w:ascii="Times New Roman" w:eastAsiaTheme="minorEastAsia" w:hAnsi="Times New Roman" w:cs="Times New Roman"/>
          <w:sz w:val="24"/>
          <w:szCs w:val="24"/>
        </w:rPr>
        <w:t xml:space="preserve"> </w:t>
      </w:r>
      <w:r w:rsidRPr="00B53F86">
        <w:rPr>
          <w:rFonts w:ascii="Times New Roman" w:eastAsiaTheme="minorEastAsia" w:hAnsi="Times New Roman" w:cs="Times New Roman"/>
          <w:sz w:val="24"/>
          <w:szCs w:val="24"/>
        </w:rPr>
        <w:t>Универзитета и Статутом Факултета.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Студент има право: </w:t>
      </w:r>
    </w:p>
    <w:p w:rsidR="00834A3F" w:rsidRPr="00B53F86" w:rsidRDefault="00834A3F"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1. на упис, квалитетно школовање и објективно оцењивање, </w:t>
      </w:r>
    </w:p>
    <w:p w:rsidR="00834A3F" w:rsidRPr="00B53F86" w:rsidRDefault="00834A3F"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2. на благовремено и тачно информисање о свим питањима која се односе на</w:t>
      </w:r>
      <w:r w:rsidRPr="00B53F86">
        <w:rPr>
          <w:rFonts w:ascii="Times New Roman" w:eastAsiaTheme="minorEastAsia" w:hAnsi="Times New Roman" w:cs="Times New Roman"/>
          <w:sz w:val="24"/>
          <w:szCs w:val="24"/>
        </w:rPr>
        <w:br/>
        <w:t>студије,</w:t>
      </w:r>
    </w:p>
    <w:p w:rsidR="00834A3F" w:rsidRPr="00B53F86" w:rsidRDefault="00834A3F"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3. на активно учествовање у доношењу одлука, у складу са законом,</w:t>
      </w:r>
    </w:p>
    <w:p w:rsidR="00834A3F" w:rsidRPr="00B53F86" w:rsidRDefault="00834A3F"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4. на самоорганизовање и изражавање сопственог мишљења, </w:t>
      </w:r>
    </w:p>
    <w:p w:rsidR="00834A3F" w:rsidRPr="00B53F86" w:rsidRDefault="00834A3F"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5. на повластице које произлазе из статуса студента,</w:t>
      </w:r>
    </w:p>
    <w:p w:rsidR="00834A3F" w:rsidRPr="00B53F86" w:rsidRDefault="00834A3F"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6. на подједнако квалитетне услове студија за све студенте, </w:t>
      </w:r>
    </w:p>
    <w:p w:rsidR="00834A3F" w:rsidRPr="00B53F86" w:rsidRDefault="0094571D"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7</w:t>
      </w:r>
      <w:r w:rsidR="00834A3F" w:rsidRPr="00B53F86">
        <w:rPr>
          <w:rFonts w:ascii="Times New Roman" w:eastAsiaTheme="minorEastAsia" w:hAnsi="Times New Roman" w:cs="Times New Roman"/>
          <w:sz w:val="24"/>
          <w:szCs w:val="24"/>
        </w:rPr>
        <w:t xml:space="preserve">. на образовање на језику националне мањине, у складу са законом, </w:t>
      </w:r>
    </w:p>
    <w:p w:rsidR="00834A3F" w:rsidRPr="00B53F86" w:rsidRDefault="00834A3F"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8. на различитост и заштиту од дискриминације, </w:t>
      </w:r>
    </w:p>
    <w:p w:rsidR="00834A3F" w:rsidRPr="00B53F86" w:rsidRDefault="00834A3F" w:rsidP="0094571D">
      <w:pPr>
        <w:widowControl w:val="0"/>
        <w:autoSpaceDE w:val="0"/>
        <w:autoSpaceDN w:val="0"/>
        <w:adjustRightInd w:val="0"/>
        <w:spacing w:after="0" w:line="240" w:lineRule="auto"/>
        <w:ind w:left="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9. да бира и да буде биран у Студентски парламент и друге органе високошколске</w:t>
      </w:r>
      <w:r w:rsidRPr="00B53F86">
        <w:rPr>
          <w:rFonts w:ascii="Times New Roman" w:eastAsiaTheme="minorEastAsia" w:hAnsi="Times New Roman" w:cs="Times New Roman"/>
          <w:sz w:val="24"/>
          <w:szCs w:val="24"/>
        </w:rPr>
        <w:br/>
        <w:t>установе</w:t>
      </w:r>
      <w:r w:rsidR="00C80CA6" w:rsidRPr="00B53F86">
        <w:rPr>
          <w:rFonts w:ascii="Times New Roman" w:eastAsiaTheme="minorEastAsia" w:hAnsi="Times New Roman" w:cs="Times New Roman"/>
          <w:sz w:val="24"/>
          <w:szCs w:val="24"/>
        </w:rPr>
        <w:t>.</w:t>
      </w:r>
      <w:r w:rsidRPr="00B53F86">
        <w:rPr>
          <w:rFonts w:ascii="Times New Roman" w:eastAsiaTheme="minorEastAsia" w:hAnsi="Times New Roman" w:cs="Times New Roman"/>
          <w:sz w:val="24"/>
          <w:szCs w:val="24"/>
        </w:rPr>
        <w:br/>
        <w:t xml:space="preserve">Студент је дужан да: </w:t>
      </w:r>
    </w:p>
    <w:p w:rsidR="00834A3F" w:rsidRPr="00B53F86" w:rsidRDefault="00834A3F"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1. испуњава наставне и предиспитне обавезе, </w:t>
      </w:r>
    </w:p>
    <w:p w:rsidR="00834A3F" w:rsidRPr="00B53F86" w:rsidRDefault="00834A3F"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2. поштује општа акта установе, </w:t>
      </w:r>
    </w:p>
    <w:p w:rsidR="00834A3F" w:rsidRPr="00B53F86" w:rsidRDefault="00834A3F"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3. поштује права запослених и других студената у високошколској установи,</w:t>
      </w:r>
    </w:p>
    <w:p w:rsidR="00834A3F" w:rsidRPr="00B53F86" w:rsidRDefault="00834A3F"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4. учествује у доношењу одлука у складу са законом.</w:t>
      </w:r>
    </w:p>
    <w:p w:rsidR="00834A3F" w:rsidRPr="00B53F86" w:rsidRDefault="00834A3F"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Студент има право на жалбу Наставно-научном већу Факултета у складу са</w:t>
      </w:r>
      <w:r w:rsidR="0094571D" w:rsidRPr="00B53F86">
        <w:rPr>
          <w:rFonts w:ascii="Times New Roman" w:eastAsiaTheme="minorEastAsia" w:hAnsi="Times New Roman" w:cs="Times New Roman"/>
          <w:sz w:val="24"/>
          <w:szCs w:val="24"/>
        </w:rPr>
        <w:t xml:space="preserve"> </w:t>
      </w:r>
      <w:r w:rsidRPr="00B53F86">
        <w:rPr>
          <w:rFonts w:ascii="Times New Roman" w:eastAsiaTheme="minorEastAsia" w:hAnsi="Times New Roman" w:cs="Times New Roman"/>
          <w:sz w:val="24"/>
          <w:szCs w:val="24"/>
        </w:rPr>
        <w:t xml:space="preserve">Статутом уколико Факултет прекрши неку од обавеза из става 2 тач. 1 –3 овог члана </w:t>
      </w:r>
    </w:p>
    <w:p w:rsidR="004629A8" w:rsidRPr="00B53F86" w:rsidRDefault="004629A8" w:rsidP="0093421A">
      <w:pPr>
        <w:widowControl w:val="0"/>
        <w:autoSpaceDE w:val="0"/>
        <w:autoSpaceDN w:val="0"/>
        <w:adjustRightInd w:val="0"/>
        <w:spacing w:after="0" w:line="240" w:lineRule="auto"/>
        <w:rPr>
          <w:rFonts w:ascii="Times New Roman" w:eastAsiaTheme="minorEastAsia" w:hAnsi="Times New Roman" w:cs="Times New Roman"/>
          <w:sz w:val="24"/>
          <w:szCs w:val="24"/>
        </w:rPr>
      </w:pPr>
    </w:p>
    <w:p w:rsidR="00834A3F" w:rsidRPr="00B53F86" w:rsidRDefault="00C80CA6" w:rsidP="0094571D">
      <w:pPr>
        <w:widowControl w:val="0"/>
        <w:autoSpaceDE w:val="0"/>
        <w:autoSpaceDN w:val="0"/>
        <w:adjustRightInd w:val="0"/>
        <w:spacing w:after="0" w:line="240" w:lineRule="auto"/>
        <w:ind w:firstLine="708"/>
        <w:rPr>
          <w:rFonts w:ascii="Times New Roman" w:eastAsiaTheme="minorEastAsia" w:hAnsi="Times New Roman" w:cs="Times New Roman"/>
          <w:b/>
          <w:sz w:val="24"/>
          <w:szCs w:val="24"/>
        </w:rPr>
      </w:pPr>
      <w:r w:rsidRPr="00B53F86">
        <w:rPr>
          <w:rFonts w:ascii="Times New Roman" w:eastAsiaTheme="minorEastAsia" w:hAnsi="Times New Roman" w:cs="Times New Roman"/>
          <w:b/>
          <w:sz w:val="24"/>
          <w:szCs w:val="24"/>
        </w:rPr>
        <w:lastRenderedPageBreak/>
        <w:t xml:space="preserve">V </w:t>
      </w:r>
      <w:r w:rsidR="00834A3F" w:rsidRPr="00B53F86">
        <w:rPr>
          <w:rFonts w:ascii="Times New Roman" w:eastAsiaTheme="minorEastAsia" w:hAnsi="Times New Roman" w:cs="Times New Roman"/>
          <w:b/>
          <w:sz w:val="24"/>
          <w:szCs w:val="24"/>
        </w:rPr>
        <w:t>ПРАВИЛА СТУДИЈА</w:t>
      </w:r>
    </w:p>
    <w:p w:rsidR="0094571D" w:rsidRPr="00B53F86" w:rsidRDefault="0094571D" w:rsidP="0094571D">
      <w:pPr>
        <w:widowControl w:val="0"/>
        <w:autoSpaceDE w:val="0"/>
        <w:autoSpaceDN w:val="0"/>
        <w:adjustRightInd w:val="0"/>
        <w:spacing w:after="0" w:line="240" w:lineRule="auto"/>
        <w:ind w:firstLine="708"/>
        <w:rPr>
          <w:rFonts w:ascii="Times New Roman" w:eastAsiaTheme="minorEastAsia" w:hAnsi="Times New Roman" w:cs="Times New Roman"/>
          <w:b/>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Члан </w:t>
      </w:r>
      <w:r w:rsidR="00891EFD" w:rsidRPr="00B53F86">
        <w:rPr>
          <w:rFonts w:ascii="Times New Roman" w:eastAsiaTheme="minorEastAsia" w:hAnsi="Times New Roman" w:cs="Times New Roman"/>
          <w:sz w:val="24"/>
          <w:szCs w:val="24"/>
        </w:rPr>
        <w:t>40</w:t>
      </w:r>
      <w:r w:rsidRPr="00B53F86">
        <w:rPr>
          <w:rFonts w:ascii="Times New Roman" w:eastAsiaTheme="minorEastAsia" w:hAnsi="Times New Roman" w:cs="Times New Roman"/>
          <w:sz w:val="24"/>
          <w:szCs w:val="24"/>
        </w:rPr>
        <w:t>.</w:t>
      </w:r>
    </w:p>
    <w:p w:rsidR="00A53F3A"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При упису сваке школске године студент се опредељује за предмете из студијског програма. Студијским програмом се прописује који су предмети обавезни за одређену годину студирања. </w:t>
      </w:r>
    </w:p>
    <w:p w:rsidR="00A53F3A"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Студент који се финансира из буџета опредељује се за онолико предмета колико је потребно да се оствари најмање 60 ЕСПБ бодова, осим ако му је до краја студијског програма остало мање од 60 ЕСПБ бодова. </w:t>
      </w:r>
    </w:p>
    <w:p w:rsidR="00A53F3A"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Студент који се сам финансира опредељује се, у складу са студијским програмом, за онолико предмета колико је потребно да се оствари најмање 37 ЕСПБ бодова осим ако му је до краја студијског програма остало мање од 37 ЕСПБ бодова. Студент који се сам финансира плаћа део школарине обрачунат према предметима за које се определио. </w:t>
      </w:r>
    </w:p>
    <w:p w:rsidR="00A53F3A"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Студент који студира уз рад при упису одговарајуће године студија опредељује се, у складу са студијским програмом, за онолико предмета колико је потребно да се оствари најмање 30 ЕСПБ бодова, осим ако му је до краја студијског програма остало мање од 30 ЕСПБ бодова. </w:t>
      </w:r>
    </w:p>
    <w:p w:rsidR="00A53F3A"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Полагањем испита студент стиче одређени број ЕСПБ бодова у складу са студијским програмом. </w:t>
      </w:r>
    </w:p>
    <w:p w:rsidR="00A53F3A"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Студент који не положи испит из обавезног предмета до почетка наредне школске године односно семестра у коме се предмет слуша, уписује исти предмет. Студент који не положи изборни предмет, може поново уписати исти, или се определити за други изборни предмет. </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Студијским програмом може бити условљено опредељивање студента за одређени предмет претходно положеним испитима из једног или више предмета из студијског програма.</w:t>
      </w:r>
    </w:p>
    <w:p w:rsidR="0094571D" w:rsidRPr="00B53F86" w:rsidRDefault="0094571D"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Члан </w:t>
      </w:r>
      <w:r w:rsidR="00891EFD" w:rsidRPr="00B53F86">
        <w:rPr>
          <w:rFonts w:ascii="Times New Roman" w:eastAsiaTheme="minorEastAsia" w:hAnsi="Times New Roman" w:cs="Times New Roman"/>
          <w:sz w:val="24"/>
          <w:szCs w:val="24"/>
        </w:rPr>
        <w:t>41</w:t>
      </w:r>
      <w:r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Студент може по сопственом избору, слушати и полагати предмет из </w:t>
      </w:r>
      <w:r w:rsidR="00264009" w:rsidRPr="00B53F86">
        <w:rPr>
          <w:rFonts w:ascii="Times New Roman" w:eastAsiaTheme="minorEastAsia" w:hAnsi="Times New Roman" w:cs="Times New Roman"/>
          <w:sz w:val="24"/>
          <w:szCs w:val="24"/>
        </w:rPr>
        <w:t>a</w:t>
      </w:r>
      <w:r w:rsidRPr="00B53F86">
        <w:rPr>
          <w:rFonts w:ascii="Times New Roman" w:eastAsiaTheme="minorEastAsia" w:hAnsi="Times New Roman" w:cs="Times New Roman"/>
          <w:sz w:val="24"/>
          <w:szCs w:val="24"/>
        </w:rPr>
        <w:t>кредитованог студијског програма са других департмана Филозофског факултета.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Број ЕСПБ бодова остварен на овај начин не улази у укупан број бодова остварених на студијском програму који је студент уписао на Филозофском факултету у Нишу и на основу кога се врши рангирање студената за остваривање статуса буџетског студента.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Оцена коју студент оствари на испиту на овако изабраном предмету не улази у просечну оцену у току студија.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Додатак дипломи садржи број ЕСПБ бодова остварен полагањем предмета из става 1 овог члана.</w:t>
      </w:r>
    </w:p>
    <w:p w:rsidR="004629A8" w:rsidRPr="00B53F86" w:rsidRDefault="004629A8"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94571D" w:rsidP="0094571D">
      <w:pPr>
        <w:widowControl w:val="0"/>
        <w:autoSpaceDE w:val="0"/>
        <w:autoSpaceDN w:val="0"/>
        <w:adjustRightInd w:val="0"/>
        <w:spacing w:after="0" w:line="240" w:lineRule="auto"/>
        <w:ind w:firstLine="708"/>
        <w:rPr>
          <w:rFonts w:ascii="Times New Roman" w:eastAsiaTheme="minorEastAsia" w:hAnsi="Times New Roman" w:cs="Times New Roman"/>
          <w:b/>
          <w:i/>
          <w:sz w:val="24"/>
          <w:szCs w:val="24"/>
        </w:rPr>
      </w:pPr>
      <w:r w:rsidRPr="00B53F86">
        <w:rPr>
          <w:rFonts w:ascii="Times New Roman" w:eastAsiaTheme="minorEastAsia" w:hAnsi="Times New Roman" w:cs="Times New Roman"/>
          <w:b/>
          <w:i/>
          <w:sz w:val="24"/>
          <w:szCs w:val="24"/>
        </w:rPr>
        <w:t>Статус студента</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Члан </w:t>
      </w:r>
      <w:r w:rsidR="00891EFD" w:rsidRPr="00B53F86">
        <w:rPr>
          <w:rFonts w:ascii="Times New Roman" w:eastAsiaTheme="minorEastAsia" w:hAnsi="Times New Roman" w:cs="Times New Roman"/>
          <w:sz w:val="24"/>
          <w:szCs w:val="24"/>
        </w:rPr>
        <w:t>42</w:t>
      </w:r>
      <w:r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Статус буџетског студента у првој години студија има студент који је у прву годину уписан у том статусу на основу конурса.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У другој и наредним годинама студија студент остварује статус буџетског студента ако у текућој школској години оствари 48 ЕСПБ бодова и ако се рангира у оквиру укупног броја студената чије се студије финансирају из буџета.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Рангирање студената за упис у наредну годину студија у статусу студента који се финансирају из буџета обухвата студенте уписане исте школске године на одређени студијски програм, а врши се полазећи од броја остварених ЕСПБ бодова, укупних </w:t>
      </w:r>
      <w:r w:rsidRPr="00B53F86">
        <w:rPr>
          <w:rFonts w:ascii="Times New Roman" w:eastAsiaTheme="minorEastAsia" w:hAnsi="Times New Roman" w:cs="Times New Roman"/>
          <w:sz w:val="24"/>
          <w:szCs w:val="24"/>
        </w:rPr>
        <w:lastRenderedPageBreak/>
        <w:t>година студирања и постигнутог успеха у савлађивању студијског програма, на начин и по поступку утврђеним правилником Факултета.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Студент који не оствари право из става 1 овог члана у наредној школској години наставља студије у статусу студента који се сам финансира.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Студент који се финансира из буџета може у том статусу да има уписан само један студијски програм на истом нивоу студија.</w:t>
      </w:r>
    </w:p>
    <w:p w:rsidR="0094571D" w:rsidRPr="00B53F86" w:rsidRDefault="0094571D"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B80354" w:rsidRPr="00B53F86" w:rsidRDefault="00B80354" w:rsidP="0094571D">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ab/>
      </w:r>
      <w:r w:rsidRPr="00B53F86">
        <w:rPr>
          <w:rFonts w:ascii="Times New Roman" w:eastAsiaTheme="minorEastAsia" w:hAnsi="Times New Roman" w:cs="Times New Roman"/>
          <w:sz w:val="24"/>
          <w:szCs w:val="24"/>
        </w:rPr>
        <w:tab/>
      </w:r>
      <w:r w:rsidRPr="00B53F86">
        <w:rPr>
          <w:rFonts w:ascii="Times New Roman" w:eastAsiaTheme="minorEastAsia" w:hAnsi="Times New Roman" w:cs="Times New Roman"/>
          <w:sz w:val="24"/>
          <w:szCs w:val="24"/>
        </w:rPr>
        <w:tab/>
      </w:r>
      <w:r w:rsidRPr="00B53F86">
        <w:rPr>
          <w:rFonts w:ascii="Times New Roman" w:eastAsiaTheme="minorEastAsia" w:hAnsi="Times New Roman" w:cs="Times New Roman"/>
          <w:sz w:val="24"/>
          <w:szCs w:val="24"/>
        </w:rPr>
        <w:tab/>
      </w:r>
      <w:r w:rsidRPr="00B53F86">
        <w:rPr>
          <w:rFonts w:ascii="Times New Roman" w:eastAsiaTheme="minorEastAsia" w:hAnsi="Times New Roman" w:cs="Times New Roman"/>
          <w:sz w:val="24"/>
          <w:szCs w:val="24"/>
        </w:rPr>
        <w:tab/>
        <w:t xml:space="preserve">Члан </w:t>
      </w:r>
      <w:r w:rsidR="00891EFD" w:rsidRPr="00B53F86">
        <w:rPr>
          <w:rFonts w:ascii="Times New Roman" w:eastAsiaTheme="minorEastAsia" w:hAnsi="Times New Roman" w:cs="Times New Roman"/>
          <w:sz w:val="24"/>
          <w:szCs w:val="24"/>
        </w:rPr>
        <w:t>43</w:t>
      </w:r>
      <w:r w:rsidRPr="00B53F86">
        <w:rPr>
          <w:rFonts w:ascii="Times New Roman" w:eastAsiaTheme="minorEastAsia" w:hAnsi="Times New Roman" w:cs="Times New Roman"/>
          <w:sz w:val="24"/>
          <w:szCs w:val="24"/>
        </w:rPr>
        <w:t>.</w:t>
      </w:r>
    </w:p>
    <w:p w:rsidR="00B80354" w:rsidRPr="00B53F86" w:rsidRDefault="00B80354" w:rsidP="0094571D">
      <w:pPr>
        <w:pStyle w:val="BodyText"/>
        <w:kinsoku w:val="0"/>
        <w:overflowPunct w:val="0"/>
        <w:ind w:left="838" w:firstLine="0"/>
        <w:jc w:val="both"/>
        <w:rPr>
          <w:spacing w:val="-1"/>
          <w:sz w:val="24"/>
        </w:rPr>
      </w:pPr>
      <w:r w:rsidRPr="00B53F86">
        <w:rPr>
          <w:spacing w:val="-1"/>
          <w:sz w:val="24"/>
        </w:rPr>
        <w:t>Статус</w:t>
      </w:r>
      <w:r w:rsidRPr="00B53F86">
        <w:rPr>
          <w:sz w:val="24"/>
        </w:rPr>
        <w:t xml:space="preserve"> </w:t>
      </w:r>
      <w:r w:rsidRPr="00B53F86">
        <w:rPr>
          <w:spacing w:val="-1"/>
          <w:sz w:val="24"/>
        </w:rPr>
        <w:t>самофинансирајућег</w:t>
      </w:r>
      <w:r w:rsidRPr="00B53F86">
        <w:rPr>
          <w:spacing w:val="1"/>
          <w:sz w:val="24"/>
        </w:rPr>
        <w:t xml:space="preserve"> </w:t>
      </w:r>
      <w:r w:rsidRPr="00B53F86">
        <w:rPr>
          <w:spacing w:val="-1"/>
          <w:sz w:val="24"/>
        </w:rPr>
        <w:t>студента</w:t>
      </w:r>
      <w:r w:rsidRPr="00B53F86">
        <w:rPr>
          <w:sz w:val="24"/>
        </w:rPr>
        <w:t xml:space="preserve"> </w:t>
      </w:r>
      <w:r w:rsidRPr="00B53F86">
        <w:rPr>
          <w:spacing w:val="-1"/>
          <w:sz w:val="24"/>
        </w:rPr>
        <w:t>има</w:t>
      </w:r>
      <w:r w:rsidRPr="00B53F86">
        <w:rPr>
          <w:spacing w:val="-2"/>
          <w:sz w:val="24"/>
        </w:rPr>
        <w:t xml:space="preserve"> </w:t>
      </w:r>
      <w:r w:rsidRPr="00B53F86">
        <w:rPr>
          <w:spacing w:val="-1"/>
          <w:sz w:val="24"/>
        </w:rPr>
        <w:t>студент:</w:t>
      </w:r>
    </w:p>
    <w:p w:rsidR="00B80354" w:rsidRPr="00B53F86" w:rsidRDefault="00B80354" w:rsidP="0094571D">
      <w:pPr>
        <w:pStyle w:val="BodyText"/>
        <w:numPr>
          <w:ilvl w:val="0"/>
          <w:numId w:val="5"/>
        </w:numPr>
        <w:tabs>
          <w:tab w:val="left" w:pos="1122"/>
        </w:tabs>
        <w:kinsoku w:val="0"/>
        <w:overflowPunct w:val="0"/>
        <w:ind w:right="113" w:firstLine="720"/>
        <w:jc w:val="both"/>
        <w:rPr>
          <w:spacing w:val="-1"/>
          <w:sz w:val="24"/>
        </w:rPr>
      </w:pPr>
      <w:r w:rsidRPr="00B53F86">
        <w:rPr>
          <w:spacing w:val="-1"/>
          <w:sz w:val="24"/>
        </w:rPr>
        <w:t>уписан</w:t>
      </w:r>
      <w:r w:rsidRPr="00B53F86">
        <w:rPr>
          <w:spacing w:val="42"/>
          <w:sz w:val="24"/>
        </w:rPr>
        <w:t xml:space="preserve"> </w:t>
      </w:r>
      <w:r w:rsidRPr="00B53F86">
        <w:rPr>
          <w:sz w:val="24"/>
        </w:rPr>
        <w:t>на</w:t>
      </w:r>
      <w:r w:rsidRPr="00B53F86">
        <w:rPr>
          <w:spacing w:val="43"/>
          <w:sz w:val="24"/>
        </w:rPr>
        <w:t xml:space="preserve"> </w:t>
      </w:r>
      <w:r w:rsidRPr="00B53F86">
        <w:rPr>
          <w:spacing w:val="-1"/>
          <w:sz w:val="24"/>
        </w:rPr>
        <w:t>студије</w:t>
      </w:r>
      <w:r w:rsidRPr="00B53F86">
        <w:rPr>
          <w:spacing w:val="43"/>
          <w:sz w:val="24"/>
        </w:rPr>
        <w:t xml:space="preserve"> </w:t>
      </w:r>
      <w:r w:rsidRPr="00B53F86">
        <w:rPr>
          <w:spacing w:val="-2"/>
          <w:sz w:val="24"/>
        </w:rPr>
        <w:t>прве</w:t>
      </w:r>
      <w:r w:rsidRPr="00B53F86">
        <w:rPr>
          <w:spacing w:val="43"/>
          <w:sz w:val="24"/>
        </w:rPr>
        <w:t xml:space="preserve"> </w:t>
      </w:r>
      <w:r w:rsidRPr="00B53F86">
        <w:rPr>
          <w:sz w:val="24"/>
        </w:rPr>
        <w:t>године,</w:t>
      </w:r>
      <w:r w:rsidRPr="00B53F86">
        <w:rPr>
          <w:spacing w:val="42"/>
          <w:sz w:val="24"/>
        </w:rPr>
        <w:t xml:space="preserve"> </w:t>
      </w:r>
      <w:r w:rsidRPr="00B53F86">
        <w:rPr>
          <w:spacing w:val="-1"/>
          <w:sz w:val="24"/>
        </w:rPr>
        <w:t>првог</w:t>
      </w:r>
      <w:r w:rsidRPr="00B53F86">
        <w:rPr>
          <w:spacing w:val="43"/>
          <w:sz w:val="24"/>
        </w:rPr>
        <w:t xml:space="preserve"> </w:t>
      </w:r>
      <w:r w:rsidRPr="00B53F86">
        <w:rPr>
          <w:spacing w:val="-1"/>
          <w:sz w:val="24"/>
        </w:rPr>
        <w:t>степена,</w:t>
      </w:r>
      <w:r w:rsidRPr="00B53F86">
        <w:rPr>
          <w:spacing w:val="43"/>
          <w:sz w:val="24"/>
        </w:rPr>
        <w:t xml:space="preserve"> </w:t>
      </w:r>
      <w:r w:rsidRPr="00B53F86">
        <w:rPr>
          <w:sz w:val="24"/>
        </w:rPr>
        <w:t>рангиран</w:t>
      </w:r>
      <w:r w:rsidRPr="00B53F86">
        <w:rPr>
          <w:spacing w:val="43"/>
          <w:sz w:val="24"/>
        </w:rPr>
        <w:t xml:space="preserve"> </w:t>
      </w:r>
      <w:r w:rsidRPr="00B53F86">
        <w:rPr>
          <w:spacing w:val="-2"/>
          <w:sz w:val="24"/>
        </w:rPr>
        <w:t>на</w:t>
      </w:r>
      <w:r w:rsidRPr="00B53F86">
        <w:rPr>
          <w:spacing w:val="43"/>
          <w:sz w:val="24"/>
        </w:rPr>
        <w:t xml:space="preserve"> </w:t>
      </w:r>
      <w:r w:rsidRPr="00B53F86">
        <w:rPr>
          <w:spacing w:val="-1"/>
          <w:sz w:val="24"/>
        </w:rPr>
        <w:t>конкурсу</w:t>
      </w:r>
      <w:r w:rsidRPr="00B53F86">
        <w:rPr>
          <w:spacing w:val="41"/>
          <w:sz w:val="24"/>
        </w:rPr>
        <w:t xml:space="preserve"> </w:t>
      </w:r>
      <w:r w:rsidRPr="00B53F86">
        <w:rPr>
          <w:spacing w:val="-1"/>
          <w:sz w:val="24"/>
        </w:rPr>
        <w:t>за</w:t>
      </w:r>
      <w:r w:rsidRPr="00B53F86">
        <w:rPr>
          <w:spacing w:val="43"/>
          <w:sz w:val="24"/>
        </w:rPr>
        <w:t xml:space="preserve"> </w:t>
      </w:r>
      <w:r w:rsidRPr="00B53F86">
        <w:rPr>
          <w:spacing w:val="-2"/>
          <w:sz w:val="24"/>
        </w:rPr>
        <w:t>упис</w:t>
      </w:r>
      <w:r w:rsidRPr="00B53F86">
        <w:rPr>
          <w:spacing w:val="43"/>
          <w:sz w:val="24"/>
        </w:rPr>
        <w:t xml:space="preserve"> </w:t>
      </w:r>
      <w:r w:rsidRPr="00B53F86">
        <w:rPr>
          <w:sz w:val="24"/>
        </w:rPr>
        <w:t>као</w:t>
      </w:r>
      <w:r w:rsidRPr="00B53F86">
        <w:rPr>
          <w:spacing w:val="45"/>
          <w:sz w:val="24"/>
        </w:rPr>
        <w:t xml:space="preserve"> </w:t>
      </w:r>
      <w:r w:rsidRPr="00B53F86">
        <w:rPr>
          <w:spacing w:val="-1"/>
          <w:sz w:val="24"/>
        </w:rPr>
        <w:t>такав,</w:t>
      </w:r>
      <w:r w:rsidRPr="00B53F86">
        <w:rPr>
          <w:sz w:val="24"/>
        </w:rPr>
        <w:t xml:space="preserve"> у</w:t>
      </w:r>
      <w:r w:rsidRPr="00B53F86">
        <w:rPr>
          <w:spacing w:val="-3"/>
          <w:sz w:val="24"/>
        </w:rPr>
        <w:t xml:space="preserve"> </w:t>
      </w:r>
      <w:r w:rsidRPr="00B53F86">
        <w:rPr>
          <w:spacing w:val="-1"/>
          <w:sz w:val="24"/>
        </w:rPr>
        <w:t>школској</w:t>
      </w:r>
      <w:r w:rsidRPr="00B53F86">
        <w:rPr>
          <w:spacing w:val="1"/>
          <w:sz w:val="24"/>
        </w:rPr>
        <w:t xml:space="preserve"> </w:t>
      </w:r>
      <w:r w:rsidRPr="00B53F86">
        <w:rPr>
          <w:spacing w:val="-1"/>
          <w:sz w:val="24"/>
        </w:rPr>
        <w:t>години</w:t>
      </w:r>
      <w:r w:rsidRPr="00B53F86">
        <w:rPr>
          <w:spacing w:val="-4"/>
          <w:sz w:val="24"/>
        </w:rPr>
        <w:t xml:space="preserve"> </w:t>
      </w:r>
      <w:r w:rsidRPr="00B53F86">
        <w:rPr>
          <w:spacing w:val="-1"/>
          <w:sz w:val="24"/>
        </w:rPr>
        <w:t>за</w:t>
      </w:r>
      <w:r w:rsidRPr="00B53F86">
        <w:rPr>
          <w:sz w:val="24"/>
        </w:rPr>
        <w:t xml:space="preserve"> коју</w:t>
      </w:r>
      <w:r w:rsidRPr="00B53F86">
        <w:rPr>
          <w:spacing w:val="-5"/>
          <w:sz w:val="24"/>
        </w:rPr>
        <w:t xml:space="preserve"> </w:t>
      </w:r>
      <w:r w:rsidRPr="00B53F86">
        <w:rPr>
          <w:spacing w:val="1"/>
          <w:sz w:val="24"/>
        </w:rPr>
        <w:t>је</w:t>
      </w:r>
      <w:r w:rsidRPr="00B53F86">
        <w:rPr>
          <w:spacing w:val="-2"/>
          <w:sz w:val="24"/>
        </w:rPr>
        <w:t xml:space="preserve"> </w:t>
      </w:r>
      <w:r w:rsidRPr="00B53F86">
        <w:rPr>
          <w:spacing w:val="-1"/>
          <w:sz w:val="24"/>
        </w:rPr>
        <w:t>уписан</w:t>
      </w:r>
      <w:r w:rsidRPr="00B53F86">
        <w:rPr>
          <w:sz w:val="24"/>
        </w:rPr>
        <w:t xml:space="preserve"> </w:t>
      </w:r>
      <w:r w:rsidRPr="00B53F86">
        <w:rPr>
          <w:spacing w:val="-1"/>
          <w:sz w:val="24"/>
        </w:rPr>
        <w:t>по</w:t>
      </w:r>
      <w:r w:rsidRPr="00B53F86">
        <w:rPr>
          <w:sz w:val="24"/>
        </w:rPr>
        <w:t xml:space="preserve"> </w:t>
      </w:r>
      <w:r w:rsidRPr="00B53F86">
        <w:rPr>
          <w:spacing w:val="-1"/>
          <w:sz w:val="24"/>
        </w:rPr>
        <w:t>конкурсу;</w:t>
      </w:r>
    </w:p>
    <w:p w:rsidR="00B80354" w:rsidRPr="00B53F86" w:rsidRDefault="00B80354" w:rsidP="0094571D">
      <w:pPr>
        <w:pStyle w:val="BodyText"/>
        <w:numPr>
          <w:ilvl w:val="0"/>
          <w:numId w:val="5"/>
        </w:numPr>
        <w:tabs>
          <w:tab w:val="left" w:pos="1113"/>
        </w:tabs>
        <w:kinsoku w:val="0"/>
        <w:overflowPunct w:val="0"/>
        <w:ind w:right="115" w:firstLine="720"/>
        <w:jc w:val="both"/>
        <w:rPr>
          <w:spacing w:val="-1"/>
          <w:sz w:val="24"/>
        </w:rPr>
      </w:pPr>
      <w:r w:rsidRPr="00B53F86">
        <w:rPr>
          <w:spacing w:val="-1"/>
          <w:sz w:val="24"/>
        </w:rPr>
        <w:t>уписан</w:t>
      </w:r>
      <w:r w:rsidRPr="00B53F86">
        <w:rPr>
          <w:spacing w:val="33"/>
          <w:sz w:val="24"/>
        </w:rPr>
        <w:t xml:space="preserve"> </w:t>
      </w:r>
      <w:r w:rsidRPr="00B53F86">
        <w:rPr>
          <w:sz w:val="24"/>
        </w:rPr>
        <w:t>у</w:t>
      </w:r>
      <w:r w:rsidRPr="00B53F86">
        <w:rPr>
          <w:spacing w:val="31"/>
          <w:sz w:val="24"/>
        </w:rPr>
        <w:t xml:space="preserve"> </w:t>
      </w:r>
      <w:r w:rsidRPr="00B53F86">
        <w:rPr>
          <w:spacing w:val="-1"/>
          <w:sz w:val="24"/>
        </w:rPr>
        <w:t>другу,</w:t>
      </w:r>
      <w:r w:rsidRPr="00B53F86">
        <w:rPr>
          <w:spacing w:val="33"/>
          <w:sz w:val="24"/>
        </w:rPr>
        <w:t xml:space="preserve"> </w:t>
      </w:r>
      <w:r w:rsidRPr="00B53F86">
        <w:rPr>
          <w:spacing w:val="-1"/>
          <w:sz w:val="24"/>
        </w:rPr>
        <w:t>односно</w:t>
      </w:r>
      <w:r w:rsidRPr="00B53F86">
        <w:rPr>
          <w:spacing w:val="33"/>
          <w:sz w:val="24"/>
        </w:rPr>
        <w:t xml:space="preserve"> </w:t>
      </w:r>
      <w:r w:rsidRPr="00B53F86">
        <w:rPr>
          <w:sz w:val="24"/>
        </w:rPr>
        <w:t>било</w:t>
      </w:r>
      <w:r w:rsidRPr="00B53F86">
        <w:rPr>
          <w:spacing w:val="31"/>
          <w:sz w:val="24"/>
        </w:rPr>
        <w:t xml:space="preserve"> </w:t>
      </w:r>
      <w:r w:rsidRPr="00B53F86">
        <w:rPr>
          <w:sz w:val="24"/>
        </w:rPr>
        <w:t>коју</w:t>
      </w:r>
      <w:r w:rsidRPr="00B53F86">
        <w:rPr>
          <w:spacing w:val="31"/>
          <w:sz w:val="24"/>
        </w:rPr>
        <w:t xml:space="preserve"> </w:t>
      </w:r>
      <w:r w:rsidRPr="00B53F86">
        <w:rPr>
          <w:spacing w:val="-1"/>
          <w:sz w:val="24"/>
        </w:rPr>
        <w:t>наредну</w:t>
      </w:r>
      <w:r w:rsidRPr="00B53F86">
        <w:rPr>
          <w:spacing w:val="30"/>
          <w:sz w:val="24"/>
        </w:rPr>
        <w:t xml:space="preserve"> </w:t>
      </w:r>
      <w:r w:rsidRPr="00B53F86">
        <w:rPr>
          <w:spacing w:val="-1"/>
          <w:sz w:val="24"/>
        </w:rPr>
        <w:t>годину,</w:t>
      </w:r>
      <w:r w:rsidRPr="00B53F86">
        <w:rPr>
          <w:spacing w:val="33"/>
          <w:sz w:val="24"/>
        </w:rPr>
        <w:t xml:space="preserve"> </w:t>
      </w:r>
      <w:r w:rsidRPr="00B53F86">
        <w:rPr>
          <w:spacing w:val="1"/>
          <w:sz w:val="24"/>
        </w:rPr>
        <w:t>који</w:t>
      </w:r>
      <w:r w:rsidRPr="00B53F86">
        <w:rPr>
          <w:spacing w:val="30"/>
          <w:sz w:val="24"/>
        </w:rPr>
        <w:t xml:space="preserve"> </w:t>
      </w:r>
      <w:r w:rsidRPr="00B53F86">
        <w:rPr>
          <w:sz w:val="24"/>
        </w:rPr>
        <w:t>је</w:t>
      </w:r>
      <w:r w:rsidRPr="00B53F86">
        <w:rPr>
          <w:spacing w:val="34"/>
          <w:sz w:val="24"/>
        </w:rPr>
        <w:t xml:space="preserve"> </w:t>
      </w:r>
      <w:r w:rsidRPr="00B53F86">
        <w:rPr>
          <w:sz w:val="24"/>
        </w:rPr>
        <w:t>у</w:t>
      </w:r>
      <w:r w:rsidRPr="00B53F86">
        <w:rPr>
          <w:spacing w:val="31"/>
          <w:sz w:val="24"/>
        </w:rPr>
        <w:t xml:space="preserve"> </w:t>
      </w:r>
      <w:r w:rsidRPr="00B53F86">
        <w:rPr>
          <w:spacing w:val="-1"/>
          <w:sz w:val="24"/>
        </w:rPr>
        <w:t>претходној</w:t>
      </w:r>
      <w:r w:rsidRPr="00B53F86">
        <w:rPr>
          <w:spacing w:val="36"/>
          <w:sz w:val="24"/>
        </w:rPr>
        <w:t xml:space="preserve"> </w:t>
      </w:r>
      <w:r w:rsidRPr="00B53F86">
        <w:rPr>
          <w:spacing w:val="-1"/>
          <w:sz w:val="24"/>
        </w:rPr>
        <w:t>школској</w:t>
      </w:r>
      <w:r w:rsidRPr="00B53F86">
        <w:rPr>
          <w:spacing w:val="30"/>
          <w:sz w:val="24"/>
        </w:rPr>
        <w:t xml:space="preserve"> </w:t>
      </w:r>
      <w:r w:rsidRPr="00B53F86">
        <w:rPr>
          <w:spacing w:val="-1"/>
          <w:sz w:val="24"/>
        </w:rPr>
        <w:t>години,</w:t>
      </w:r>
      <w:r w:rsidRPr="00B53F86">
        <w:rPr>
          <w:spacing w:val="4"/>
          <w:sz w:val="24"/>
        </w:rPr>
        <w:t xml:space="preserve"> </w:t>
      </w:r>
      <w:r w:rsidRPr="00B53F86">
        <w:rPr>
          <w:spacing w:val="-1"/>
          <w:sz w:val="24"/>
        </w:rPr>
        <w:t>као</w:t>
      </w:r>
      <w:r w:rsidRPr="00B53F86">
        <w:rPr>
          <w:spacing w:val="5"/>
          <w:sz w:val="24"/>
        </w:rPr>
        <w:t xml:space="preserve"> </w:t>
      </w:r>
      <w:r w:rsidRPr="00B53F86">
        <w:rPr>
          <w:spacing w:val="-1"/>
          <w:sz w:val="24"/>
        </w:rPr>
        <w:t>самофинансирајући</w:t>
      </w:r>
      <w:r w:rsidRPr="00B53F86">
        <w:rPr>
          <w:spacing w:val="4"/>
          <w:sz w:val="24"/>
        </w:rPr>
        <w:t xml:space="preserve"> </w:t>
      </w:r>
      <w:r w:rsidRPr="00B53F86">
        <w:rPr>
          <w:spacing w:val="-1"/>
          <w:sz w:val="24"/>
        </w:rPr>
        <w:t>студент,</w:t>
      </w:r>
      <w:r w:rsidRPr="00B53F86">
        <w:rPr>
          <w:spacing w:val="4"/>
          <w:sz w:val="24"/>
        </w:rPr>
        <w:t xml:space="preserve"> </w:t>
      </w:r>
      <w:r w:rsidRPr="00B53F86">
        <w:rPr>
          <w:spacing w:val="-1"/>
          <w:sz w:val="24"/>
        </w:rPr>
        <w:t>остварио</w:t>
      </w:r>
      <w:r w:rsidRPr="00B53F86">
        <w:rPr>
          <w:spacing w:val="2"/>
          <w:sz w:val="24"/>
        </w:rPr>
        <w:t xml:space="preserve"> </w:t>
      </w:r>
      <w:r w:rsidRPr="00B53F86">
        <w:rPr>
          <w:spacing w:val="-1"/>
          <w:sz w:val="24"/>
        </w:rPr>
        <w:t>најмање</w:t>
      </w:r>
      <w:r w:rsidRPr="00B53F86">
        <w:rPr>
          <w:spacing w:val="5"/>
          <w:sz w:val="24"/>
        </w:rPr>
        <w:t xml:space="preserve"> </w:t>
      </w:r>
      <w:r w:rsidRPr="00B53F86">
        <w:rPr>
          <w:spacing w:val="-2"/>
          <w:sz w:val="24"/>
        </w:rPr>
        <w:t>37</w:t>
      </w:r>
      <w:r w:rsidRPr="00B53F86">
        <w:rPr>
          <w:spacing w:val="4"/>
          <w:sz w:val="24"/>
        </w:rPr>
        <w:t xml:space="preserve"> </w:t>
      </w:r>
      <w:r w:rsidRPr="00B53F86">
        <w:rPr>
          <w:spacing w:val="-1"/>
          <w:sz w:val="24"/>
        </w:rPr>
        <w:t>ЕСПБ</w:t>
      </w:r>
      <w:r w:rsidRPr="00B53F86">
        <w:rPr>
          <w:spacing w:val="5"/>
          <w:sz w:val="24"/>
        </w:rPr>
        <w:t xml:space="preserve"> </w:t>
      </w:r>
      <w:r w:rsidRPr="00B53F86">
        <w:rPr>
          <w:spacing w:val="-1"/>
          <w:sz w:val="24"/>
        </w:rPr>
        <w:t>бодова</w:t>
      </w:r>
      <w:r w:rsidRPr="00B53F86">
        <w:rPr>
          <w:spacing w:val="2"/>
          <w:sz w:val="24"/>
        </w:rPr>
        <w:t xml:space="preserve"> </w:t>
      </w:r>
      <w:r w:rsidRPr="00B53F86">
        <w:rPr>
          <w:sz w:val="24"/>
        </w:rPr>
        <w:t>из</w:t>
      </w:r>
      <w:r w:rsidRPr="00B53F86">
        <w:rPr>
          <w:spacing w:val="3"/>
          <w:sz w:val="24"/>
        </w:rPr>
        <w:t xml:space="preserve"> </w:t>
      </w:r>
      <w:r w:rsidRPr="00B53F86">
        <w:rPr>
          <w:sz w:val="24"/>
        </w:rPr>
        <w:t>предмета</w:t>
      </w:r>
      <w:r w:rsidRPr="00B53F86">
        <w:rPr>
          <w:spacing w:val="4"/>
          <w:sz w:val="24"/>
        </w:rPr>
        <w:t xml:space="preserve"> </w:t>
      </w:r>
      <w:r w:rsidRPr="00B53F86">
        <w:rPr>
          <w:spacing w:val="-1"/>
          <w:sz w:val="24"/>
        </w:rPr>
        <w:t>за</w:t>
      </w:r>
      <w:r w:rsidRPr="00B53F86">
        <w:rPr>
          <w:spacing w:val="2"/>
          <w:sz w:val="24"/>
        </w:rPr>
        <w:t xml:space="preserve"> </w:t>
      </w:r>
      <w:r w:rsidRPr="00B53F86">
        <w:rPr>
          <w:spacing w:val="-1"/>
          <w:sz w:val="24"/>
        </w:rPr>
        <w:t>које</w:t>
      </w:r>
      <w:r w:rsidRPr="00B53F86">
        <w:rPr>
          <w:spacing w:val="65"/>
          <w:sz w:val="24"/>
        </w:rPr>
        <w:t xml:space="preserve"> </w:t>
      </w:r>
      <w:r w:rsidRPr="00B53F86">
        <w:rPr>
          <w:sz w:val="24"/>
        </w:rPr>
        <w:t xml:space="preserve">се </w:t>
      </w:r>
      <w:r w:rsidRPr="00B53F86">
        <w:rPr>
          <w:spacing w:val="-1"/>
          <w:sz w:val="24"/>
        </w:rPr>
        <w:t>определио</w:t>
      </w:r>
      <w:r w:rsidRPr="00B53F86">
        <w:rPr>
          <w:sz w:val="24"/>
        </w:rPr>
        <w:t xml:space="preserve"> у</w:t>
      </w:r>
      <w:r w:rsidRPr="00B53F86">
        <w:rPr>
          <w:spacing w:val="-3"/>
          <w:sz w:val="24"/>
        </w:rPr>
        <w:t xml:space="preserve"> </w:t>
      </w:r>
      <w:r w:rsidRPr="00B53F86">
        <w:rPr>
          <w:spacing w:val="-1"/>
          <w:sz w:val="24"/>
        </w:rPr>
        <w:t>сладу</w:t>
      </w:r>
      <w:r w:rsidRPr="00B53F86">
        <w:rPr>
          <w:spacing w:val="-3"/>
          <w:sz w:val="24"/>
        </w:rPr>
        <w:t xml:space="preserve"> </w:t>
      </w:r>
      <w:r w:rsidRPr="00B53F86">
        <w:rPr>
          <w:sz w:val="24"/>
        </w:rPr>
        <w:t xml:space="preserve">са </w:t>
      </w:r>
      <w:r w:rsidRPr="00B53F86">
        <w:rPr>
          <w:spacing w:val="-1"/>
          <w:sz w:val="24"/>
        </w:rPr>
        <w:t>студијским програмом.</w:t>
      </w:r>
    </w:p>
    <w:p w:rsidR="00B80354" w:rsidRPr="00B53F86" w:rsidRDefault="00B80354" w:rsidP="0094571D">
      <w:pPr>
        <w:pStyle w:val="BodyText"/>
        <w:kinsoku w:val="0"/>
        <w:overflowPunct w:val="0"/>
        <w:ind w:right="111"/>
        <w:jc w:val="both"/>
        <w:rPr>
          <w:spacing w:val="-1"/>
          <w:sz w:val="24"/>
        </w:rPr>
      </w:pPr>
      <w:r w:rsidRPr="00B53F86">
        <w:rPr>
          <w:spacing w:val="-1"/>
          <w:sz w:val="24"/>
        </w:rPr>
        <w:t>Самофинансирајући</w:t>
      </w:r>
      <w:r w:rsidRPr="00B53F86">
        <w:rPr>
          <w:spacing w:val="28"/>
          <w:sz w:val="24"/>
        </w:rPr>
        <w:t xml:space="preserve"> </w:t>
      </w:r>
      <w:r w:rsidRPr="00B53F86">
        <w:rPr>
          <w:spacing w:val="-1"/>
          <w:sz w:val="24"/>
        </w:rPr>
        <w:t>студент</w:t>
      </w:r>
      <w:r w:rsidRPr="00B53F86">
        <w:rPr>
          <w:spacing w:val="27"/>
          <w:sz w:val="24"/>
        </w:rPr>
        <w:t xml:space="preserve"> </w:t>
      </w:r>
      <w:r w:rsidRPr="00B53F86">
        <w:rPr>
          <w:sz w:val="24"/>
        </w:rPr>
        <w:t>који</w:t>
      </w:r>
      <w:r w:rsidRPr="00B53F86">
        <w:rPr>
          <w:spacing w:val="28"/>
          <w:sz w:val="24"/>
        </w:rPr>
        <w:t xml:space="preserve"> </w:t>
      </w:r>
      <w:r w:rsidRPr="00B53F86">
        <w:rPr>
          <w:sz w:val="24"/>
        </w:rPr>
        <w:t>у</w:t>
      </w:r>
      <w:r w:rsidRPr="00B53F86">
        <w:rPr>
          <w:spacing w:val="26"/>
          <w:sz w:val="24"/>
        </w:rPr>
        <w:t xml:space="preserve"> </w:t>
      </w:r>
      <w:r w:rsidRPr="00B53F86">
        <w:rPr>
          <w:sz w:val="24"/>
        </w:rPr>
        <w:t>току</w:t>
      </w:r>
      <w:r w:rsidRPr="00B53F86">
        <w:rPr>
          <w:spacing w:val="26"/>
          <w:sz w:val="24"/>
        </w:rPr>
        <w:t xml:space="preserve"> </w:t>
      </w:r>
      <w:r w:rsidRPr="00B53F86">
        <w:rPr>
          <w:spacing w:val="-1"/>
          <w:sz w:val="24"/>
        </w:rPr>
        <w:t>школске</w:t>
      </w:r>
      <w:r w:rsidRPr="00B53F86">
        <w:rPr>
          <w:spacing w:val="26"/>
          <w:sz w:val="24"/>
        </w:rPr>
        <w:t xml:space="preserve"> </w:t>
      </w:r>
      <w:r w:rsidRPr="00B53F86">
        <w:rPr>
          <w:sz w:val="24"/>
        </w:rPr>
        <w:t>године</w:t>
      </w:r>
      <w:r w:rsidRPr="00B53F86">
        <w:rPr>
          <w:spacing w:val="28"/>
          <w:sz w:val="24"/>
        </w:rPr>
        <w:t xml:space="preserve"> </w:t>
      </w:r>
      <w:r w:rsidRPr="00B53F86">
        <w:rPr>
          <w:spacing w:val="-1"/>
          <w:sz w:val="24"/>
        </w:rPr>
        <w:t>оствари</w:t>
      </w:r>
      <w:r w:rsidRPr="00B53F86">
        <w:rPr>
          <w:spacing w:val="28"/>
          <w:sz w:val="24"/>
        </w:rPr>
        <w:t xml:space="preserve"> </w:t>
      </w:r>
      <w:r w:rsidRPr="00B53F86">
        <w:rPr>
          <w:spacing w:val="-1"/>
          <w:sz w:val="24"/>
        </w:rPr>
        <w:t>довољан</w:t>
      </w:r>
      <w:r w:rsidRPr="00B53F86">
        <w:rPr>
          <w:spacing w:val="26"/>
          <w:sz w:val="24"/>
        </w:rPr>
        <w:t xml:space="preserve"> </w:t>
      </w:r>
      <w:r w:rsidRPr="00B53F86">
        <w:rPr>
          <w:spacing w:val="-1"/>
          <w:sz w:val="24"/>
        </w:rPr>
        <w:t>број</w:t>
      </w:r>
      <w:r w:rsidRPr="00B53F86">
        <w:rPr>
          <w:spacing w:val="31"/>
          <w:sz w:val="24"/>
        </w:rPr>
        <w:t xml:space="preserve"> </w:t>
      </w:r>
      <w:r w:rsidRPr="00B53F86">
        <w:rPr>
          <w:spacing w:val="-1"/>
          <w:sz w:val="24"/>
        </w:rPr>
        <w:t>ЕСПБ</w:t>
      </w:r>
      <w:r w:rsidRPr="00B53F86">
        <w:rPr>
          <w:spacing w:val="53"/>
          <w:sz w:val="24"/>
        </w:rPr>
        <w:t xml:space="preserve"> </w:t>
      </w:r>
      <w:r w:rsidRPr="00B53F86">
        <w:rPr>
          <w:spacing w:val="-1"/>
          <w:sz w:val="24"/>
        </w:rPr>
        <w:t>бодова</w:t>
      </w:r>
      <w:r w:rsidRPr="00B53F86">
        <w:rPr>
          <w:spacing w:val="29"/>
          <w:sz w:val="24"/>
        </w:rPr>
        <w:t xml:space="preserve"> </w:t>
      </w:r>
      <w:r w:rsidRPr="00B53F86">
        <w:rPr>
          <w:sz w:val="24"/>
        </w:rPr>
        <w:t>из</w:t>
      </w:r>
      <w:r w:rsidRPr="00B53F86">
        <w:rPr>
          <w:spacing w:val="27"/>
          <w:sz w:val="24"/>
        </w:rPr>
        <w:t xml:space="preserve"> </w:t>
      </w:r>
      <w:r w:rsidRPr="00B53F86">
        <w:rPr>
          <w:spacing w:val="-1"/>
          <w:sz w:val="24"/>
        </w:rPr>
        <w:t>текуће</w:t>
      </w:r>
      <w:r w:rsidRPr="00B53F86">
        <w:rPr>
          <w:spacing w:val="29"/>
          <w:sz w:val="24"/>
        </w:rPr>
        <w:t xml:space="preserve"> </w:t>
      </w:r>
      <w:r w:rsidRPr="00B53F86">
        <w:rPr>
          <w:spacing w:val="-1"/>
          <w:sz w:val="24"/>
        </w:rPr>
        <w:t>године</w:t>
      </w:r>
      <w:r w:rsidRPr="00B53F86">
        <w:rPr>
          <w:spacing w:val="26"/>
          <w:sz w:val="24"/>
        </w:rPr>
        <w:t xml:space="preserve"> </w:t>
      </w:r>
      <w:r w:rsidRPr="00B53F86">
        <w:rPr>
          <w:spacing w:val="-1"/>
          <w:sz w:val="24"/>
        </w:rPr>
        <w:t>студијског</w:t>
      </w:r>
      <w:r w:rsidRPr="00B53F86">
        <w:rPr>
          <w:spacing w:val="29"/>
          <w:sz w:val="24"/>
        </w:rPr>
        <w:t xml:space="preserve"> </w:t>
      </w:r>
      <w:r w:rsidRPr="00B53F86">
        <w:rPr>
          <w:spacing w:val="-1"/>
          <w:sz w:val="24"/>
        </w:rPr>
        <w:t>програма</w:t>
      </w:r>
      <w:r w:rsidRPr="00B53F86">
        <w:rPr>
          <w:spacing w:val="32"/>
          <w:sz w:val="24"/>
        </w:rPr>
        <w:t xml:space="preserve"> </w:t>
      </w:r>
      <w:r w:rsidRPr="00B53F86">
        <w:rPr>
          <w:spacing w:val="-2"/>
          <w:sz w:val="24"/>
        </w:rPr>
        <w:t>може</w:t>
      </w:r>
      <w:r w:rsidRPr="00B53F86">
        <w:rPr>
          <w:spacing w:val="29"/>
          <w:sz w:val="24"/>
        </w:rPr>
        <w:t xml:space="preserve"> </w:t>
      </w:r>
      <w:r w:rsidRPr="00B53F86">
        <w:rPr>
          <w:sz w:val="24"/>
        </w:rPr>
        <w:t>у</w:t>
      </w:r>
      <w:r w:rsidRPr="00B53F86">
        <w:rPr>
          <w:spacing w:val="26"/>
          <w:sz w:val="24"/>
        </w:rPr>
        <w:t xml:space="preserve"> </w:t>
      </w:r>
      <w:r w:rsidRPr="00B53F86">
        <w:rPr>
          <w:spacing w:val="-1"/>
          <w:sz w:val="24"/>
        </w:rPr>
        <w:t>наредној</w:t>
      </w:r>
      <w:r w:rsidRPr="00B53F86">
        <w:rPr>
          <w:spacing w:val="29"/>
          <w:sz w:val="24"/>
        </w:rPr>
        <w:t xml:space="preserve"> </w:t>
      </w:r>
      <w:r w:rsidRPr="00B53F86">
        <w:rPr>
          <w:spacing w:val="-1"/>
          <w:sz w:val="24"/>
        </w:rPr>
        <w:t>школској</w:t>
      </w:r>
      <w:r w:rsidRPr="00B53F86">
        <w:rPr>
          <w:spacing w:val="29"/>
          <w:sz w:val="24"/>
        </w:rPr>
        <w:t xml:space="preserve"> </w:t>
      </w:r>
      <w:r w:rsidRPr="00B53F86">
        <w:rPr>
          <w:spacing w:val="-1"/>
          <w:sz w:val="24"/>
        </w:rPr>
        <w:t>години</w:t>
      </w:r>
      <w:r w:rsidRPr="00B53F86">
        <w:rPr>
          <w:spacing w:val="27"/>
          <w:sz w:val="24"/>
        </w:rPr>
        <w:t xml:space="preserve"> </w:t>
      </w:r>
      <w:r w:rsidRPr="00B53F86">
        <w:rPr>
          <w:sz w:val="24"/>
        </w:rPr>
        <w:t>стећи</w:t>
      </w:r>
      <w:r w:rsidRPr="00B53F86">
        <w:rPr>
          <w:spacing w:val="26"/>
          <w:sz w:val="24"/>
        </w:rPr>
        <w:t xml:space="preserve"> </w:t>
      </w:r>
      <w:r w:rsidRPr="00B53F86">
        <w:rPr>
          <w:spacing w:val="-1"/>
          <w:sz w:val="24"/>
        </w:rPr>
        <w:t>статус</w:t>
      </w:r>
      <w:r w:rsidRPr="00B53F86">
        <w:rPr>
          <w:spacing w:val="63"/>
          <w:sz w:val="24"/>
        </w:rPr>
        <w:t xml:space="preserve"> </w:t>
      </w:r>
      <w:r w:rsidRPr="00B53F86">
        <w:rPr>
          <w:spacing w:val="-1"/>
          <w:sz w:val="24"/>
        </w:rPr>
        <w:t>буџетског</w:t>
      </w:r>
      <w:r w:rsidRPr="00B53F86">
        <w:rPr>
          <w:spacing w:val="51"/>
          <w:sz w:val="24"/>
        </w:rPr>
        <w:t xml:space="preserve"> </w:t>
      </w:r>
      <w:r w:rsidRPr="00B53F86">
        <w:rPr>
          <w:spacing w:val="-1"/>
          <w:sz w:val="24"/>
        </w:rPr>
        <w:t>студента,</w:t>
      </w:r>
      <w:r w:rsidRPr="00B53F86">
        <w:rPr>
          <w:spacing w:val="50"/>
          <w:sz w:val="24"/>
        </w:rPr>
        <w:t xml:space="preserve"> </w:t>
      </w:r>
      <w:r w:rsidRPr="00B53F86">
        <w:rPr>
          <w:spacing w:val="-1"/>
          <w:sz w:val="24"/>
        </w:rPr>
        <w:t>ако</w:t>
      </w:r>
      <w:r w:rsidRPr="00B53F86">
        <w:rPr>
          <w:spacing w:val="47"/>
          <w:sz w:val="24"/>
        </w:rPr>
        <w:t xml:space="preserve"> </w:t>
      </w:r>
      <w:r w:rsidRPr="00B53F86">
        <w:rPr>
          <w:sz w:val="24"/>
        </w:rPr>
        <w:t>се</w:t>
      </w:r>
      <w:r w:rsidRPr="00B53F86">
        <w:rPr>
          <w:spacing w:val="50"/>
          <w:sz w:val="24"/>
        </w:rPr>
        <w:t xml:space="preserve"> </w:t>
      </w:r>
      <w:r w:rsidRPr="00B53F86">
        <w:rPr>
          <w:spacing w:val="-1"/>
          <w:sz w:val="24"/>
        </w:rPr>
        <w:t>рангира</w:t>
      </w:r>
      <w:r w:rsidRPr="00B53F86">
        <w:rPr>
          <w:spacing w:val="50"/>
          <w:sz w:val="24"/>
        </w:rPr>
        <w:t xml:space="preserve"> </w:t>
      </w:r>
      <w:r w:rsidRPr="00B53F86">
        <w:rPr>
          <w:sz w:val="24"/>
        </w:rPr>
        <w:t>у</w:t>
      </w:r>
      <w:r w:rsidRPr="00B53F86">
        <w:rPr>
          <w:spacing w:val="47"/>
          <w:sz w:val="24"/>
        </w:rPr>
        <w:t xml:space="preserve"> </w:t>
      </w:r>
      <w:r w:rsidRPr="00B53F86">
        <w:rPr>
          <w:spacing w:val="-1"/>
          <w:sz w:val="24"/>
        </w:rPr>
        <w:t>оквиру</w:t>
      </w:r>
      <w:r w:rsidRPr="00B53F86">
        <w:rPr>
          <w:spacing w:val="49"/>
          <w:sz w:val="24"/>
        </w:rPr>
        <w:t xml:space="preserve"> </w:t>
      </w:r>
      <w:r w:rsidRPr="00B53F86">
        <w:rPr>
          <w:spacing w:val="-1"/>
          <w:sz w:val="24"/>
        </w:rPr>
        <w:t>укупног</w:t>
      </w:r>
      <w:r w:rsidRPr="00B53F86">
        <w:rPr>
          <w:spacing w:val="50"/>
          <w:sz w:val="24"/>
        </w:rPr>
        <w:t xml:space="preserve"> </w:t>
      </w:r>
      <w:r w:rsidRPr="00B53F86">
        <w:rPr>
          <w:sz w:val="24"/>
        </w:rPr>
        <w:t>броја</w:t>
      </w:r>
      <w:r w:rsidRPr="00B53F86">
        <w:rPr>
          <w:spacing w:val="50"/>
          <w:sz w:val="24"/>
        </w:rPr>
        <w:t xml:space="preserve"> </w:t>
      </w:r>
      <w:r w:rsidRPr="00B53F86">
        <w:rPr>
          <w:spacing w:val="-1"/>
          <w:sz w:val="24"/>
        </w:rPr>
        <w:t>одобрених</w:t>
      </w:r>
      <w:r w:rsidRPr="00B53F86">
        <w:rPr>
          <w:spacing w:val="47"/>
          <w:sz w:val="24"/>
        </w:rPr>
        <w:t xml:space="preserve"> </w:t>
      </w:r>
      <w:r w:rsidRPr="00B53F86">
        <w:rPr>
          <w:spacing w:val="-1"/>
          <w:sz w:val="24"/>
        </w:rPr>
        <w:t>буџетских</w:t>
      </w:r>
      <w:r w:rsidRPr="00B53F86">
        <w:rPr>
          <w:spacing w:val="50"/>
          <w:sz w:val="24"/>
        </w:rPr>
        <w:t xml:space="preserve"> </w:t>
      </w:r>
      <w:r w:rsidRPr="00B53F86">
        <w:rPr>
          <w:sz w:val="24"/>
        </w:rPr>
        <w:t>места</w:t>
      </w:r>
      <w:r w:rsidRPr="00B53F86">
        <w:rPr>
          <w:spacing w:val="50"/>
          <w:sz w:val="24"/>
        </w:rPr>
        <w:t xml:space="preserve"> </w:t>
      </w:r>
      <w:r w:rsidRPr="00B53F86">
        <w:rPr>
          <w:sz w:val="24"/>
        </w:rPr>
        <w:t>на</w:t>
      </w:r>
      <w:r w:rsidRPr="00B53F86">
        <w:rPr>
          <w:spacing w:val="69"/>
          <w:sz w:val="24"/>
        </w:rPr>
        <w:t xml:space="preserve"> </w:t>
      </w:r>
      <w:r w:rsidRPr="00B53F86">
        <w:rPr>
          <w:spacing w:val="-1"/>
          <w:sz w:val="24"/>
        </w:rPr>
        <w:t>одговарајућем</w:t>
      </w:r>
      <w:r w:rsidRPr="00B53F86">
        <w:rPr>
          <w:sz w:val="24"/>
        </w:rPr>
        <w:t xml:space="preserve"> </w:t>
      </w:r>
      <w:r w:rsidRPr="00B53F86">
        <w:rPr>
          <w:spacing w:val="-1"/>
          <w:sz w:val="24"/>
        </w:rPr>
        <w:t>студијском</w:t>
      </w:r>
      <w:r w:rsidRPr="00B53F86">
        <w:rPr>
          <w:spacing w:val="-3"/>
          <w:sz w:val="24"/>
        </w:rPr>
        <w:t xml:space="preserve"> </w:t>
      </w:r>
      <w:r w:rsidRPr="00B53F86">
        <w:rPr>
          <w:sz w:val="24"/>
        </w:rPr>
        <w:t>програму</w:t>
      </w:r>
      <w:r w:rsidRPr="00B53F86">
        <w:rPr>
          <w:spacing w:val="-3"/>
          <w:sz w:val="24"/>
        </w:rPr>
        <w:t xml:space="preserve"> </w:t>
      </w:r>
      <w:r w:rsidRPr="00B53F86">
        <w:rPr>
          <w:sz w:val="24"/>
        </w:rPr>
        <w:t>у</w:t>
      </w:r>
      <w:r w:rsidRPr="00B53F86">
        <w:rPr>
          <w:spacing w:val="-3"/>
          <w:sz w:val="24"/>
        </w:rPr>
        <w:t xml:space="preserve"> </w:t>
      </w:r>
      <w:r w:rsidRPr="00B53F86">
        <w:rPr>
          <w:spacing w:val="-1"/>
          <w:sz w:val="24"/>
        </w:rPr>
        <w:t>сккаду</w:t>
      </w:r>
      <w:r w:rsidRPr="00B53F86">
        <w:rPr>
          <w:spacing w:val="-2"/>
          <w:sz w:val="24"/>
        </w:rPr>
        <w:t xml:space="preserve"> </w:t>
      </w:r>
      <w:r w:rsidRPr="00B53F86">
        <w:rPr>
          <w:sz w:val="24"/>
        </w:rPr>
        <w:t>са</w:t>
      </w:r>
      <w:r w:rsidRPr="00B53F86">
        <w:rPr>
          <w:spacing w:val="2"/>
          <w:sz w:val="24"/>
        </w:rPr>
        <w:t xml:space="preserve"> </w:t>
      </w:r>
      <w:r w:rsidRPr="00B53F86">
        <w:rPr>
          <w:spacing w:val="-1"/>
          <w:sz w:val="24"/>
        </w:rPr>
        <w:t xml:space="preserve">Законом </w:t>
      </w:r>
      <w:r w:rsidRPr="00B53F86">
        <w:rPr>
          <w:sz w:val="24"/>
        </w:rPr>
        <w:t xml:space="preserve">и </w:t>
      </w:r>
      <w:r w:rsidRPr="00B53F86">
        <w:rPr>
          <w:spacing w:val="-1"/>
          <w:sz w:val="24"/>
        </w:rPr>
        <w:t>Статутом факултета.</w:t>
      </w:r>
    </w:p>
    <w:p w:rsidR="00B80354" w:rsidRPr="00B53F86" w:rsidRDefault="00B80354" w:rsidP="0094571D">
      <w:pPr>
        <w:pStyle w:val="BodyText"/>
        <w:kinsoku w:val="0"/>
        <w:overflowPunct w:val="0"/>
        <w:ind w:right="109"/>
        <w:jc w:val="both"/>
        <w:rPr>
          <w:spacing w:val="-1"/>
          <w:sz w:val="24"/>
        </w:rPr>
      </w:pPr>
      <w:r w:rsidRPr="00B53F86">
        <w:rPr>
          <w:spacing w:val="-1"/>
          <w:sz w:val="24"/>
        </w:rPr>
        <w:t>Студент</w:t>
      </w:r>
      <w:r w:rsidRPr="00B53F86">
        <w:rPr>
          <w:spacing w:val="49"/>
          <w:sz w:val="24"/>
        </w:rPr>
        <w:t xml:space="preserve"> </w:t>
      </w:r>
      <w:r w:rsidRPr="00B53F86">
        <w:rPr>
          <w:sz w:val="24"/>
        </w:rPr>
        <w:t>који</w:t>
      </w:r>
      <w:r w:rsidRPr="00B53F86">
        <w:rPr>
          <w:spacing w:val="49"/>
          <w:sz w:val="24"/>
        </w:rPr>
        <w:t xml:space="preserve"> </w:t>
      </w:r>
      <w:r w:rsidRPr="00B53F86">
        <w:rPr>
          <w:spacing w:val="-1"/>
          <w:sz w:val="24"/>
        </w:rPr>
        <w:t>није</w:t>
      </w:r>
      <w:r w:rsidRPr="00B53F86">
        <w:rPr>
          <w:spacing w:val="50"/>
          <w:sz w:val="24"/>
        </w:rPr>
        <w:t xml:space="preserve"> </w:t>
      </w:r>
      <w:r w:rsidRPr="00B53F86">
        <w:rPr>
          <w:spacing w:val="-1"/>
          <w:sz w:val="24"/>
        </w:rPr>
        <w:t>остварио</w:t>
      </w:r>
      <w:r w:rsidRPr="00B53F86">
        <w:rPr>
          <w:spacing w:val="49"/>
          <w:sz w:val="24"/>
        </w:rPr>
        <w:t xml:space="preserve"> </w:t>
      </w:r>
      <w:r w:rsidRPr="00B53F86">
        <w:rPr>
          <w:sz w:val="24"/>
        </w:rPr>
        <w:t>37</w:t>
      </w:r>
      <w:r w:rsidRPr="00B53F86">
        <w:rPr>
          <w:spacing w:val="50"/>
          <w:sz w:val="24"/>
        </w:rPr>
        <w:t xml:space="preserve"> </w:t>
      </w:r>
      <w:r w:rsidRPr="00B53F86">
        <w:rPr>
          <w:spacing w:val="-1"/>
          <w:sz w:val="24"/>
        </w:rPr>
        <w:t>ЕСПБ</w:t>
      </w:r>
      <w:r w:rsidRPr="00B53F86">
        <w:rPr>
          <w:spacing w:val="48"/>
          <w:sz w:val="24"/>
        </w:rPr>
        <w:t xml:space="preserve"> </w:t>
      </w:r>
      <w:r w:rsidRPr="00B53F86">
        <w:rPr>
          <w:spacing w:val="-1"/>
          <w:sz w:val="24"/>
        </w:rPr>
        <w:t>бодова</w:t>
      </w:r>
      <w:r w:rsidRPr="00B53F86">
        <w:rPr>
          <w:spacing w:val="48"/>
          <w:sz w:val="24"/>
        </w:rPr>
        <w:t xml:space="preserve"> </w:t>
      </w:r>
      <w:r w:rsidRPr="00B53F86">
        <w:rPr>
          <w:spacing w:val="-1"/>
          <w:sz w:val="24"/>
        </w:rPr>
        <w:t>полагањем</w:t>
      </w:r>
      <w:r w:rsidRPr="00B53F86">
        <w:rPr>
          <w:spacing w:val="47"/>
          <w:sz w:val="24"/>
        </w:rPr>
        <w:t xml:space="preserve"> </w:t>
      </w:r>
      <w:r w:rsidRPr="00B53F86">
        <w:rPr>
          <w:spacing w:val="-1"/>
          <w:sz w:val="24"/>
        </w:rPr>
        <w:t>испита</w:t>
      </w:r>
      <w:r w:rsidRPr="00B53F86">
        <w:rPr>
          <w:spacing w:val="50"/>
          <w:sz w:val="24"/>
        </w:rPr>
        <w:t xml:space="preserve"> </w:t>
      </w:r>
      <w:r w:rsidRPr="00B53F86">
        <w:rPr>
          <w:sz w:val="24"/>
        </w:rPr>
        <w:t>из</w:t>
      </w:r>
      <w:r w:rsidRPr="00B53F86">
        <w:rPr>
          <w:spacing w:val="49"/>
          <w:sz w:val="24"/>
        </w:rPr>
        <w:t xml:space="preserve"> </w:t>
      </w:r>
      <w:r w:rsidRPr="00B53F86">
        <w:rPr>
          <w:spacing w:val="-1"/>
          <w:sz w:val="24"/>
        </w:rPr>
        <w:t>предмета</w:t>
      </w:r>
      <w:r w:rsidRPr="00B53F86">
        <w:rPr>
          <w:spacing w:val="1"/>
          <w:sz w:val="24"/>
        </w:rPr>
        <w:t xml:space="preserve"> </w:t>
      </w:r>
      <w:r w:rsidRPr="00B53F86">
        <w:rPr>
          <w:spacing w:val="-1"/>
          <w:sz w:val="24"/>
        </w:rPr>
        <w:t>текуће</w:t>
      </w:r>
      <w:r w:rsidRPr="00B53F86">
        <w:rPr>
          <w:spacing w:val="51"/>
          <w:sz w:val="24"/>
        </w:rPr>
        <w:t xml:space="preserve"> </w:t>
      </w:r>
      <w:r w:rsidRPr="00B53F86">
        <w:rPr>
          <w:spacing w:val="-1"/>
          <w:sz w:val="24"/>
        </w:rPr>
        <w:t>године,</w:t>
      </w:r>
      <w:r w:rsidRPr="00B53F86">
        <w:rPr>
          <w:sz w:val="24"/>
        </w:rPr>
        <w:t xml:space="preserve"> </w:t>
      </w:r>
      <w:r w:rsidRPr="00B53F86">
        <w:rPr>
          <w:spacing w:val="-1"/>
          <w:sz w:val="24"/>
        </w:rPr>
        <w:t>поново</w:t>
      </w:r>
      <w:r w:rsidRPr="00B53F86">
        <w:rPr>
          <w:sz w:val="24"/>
        </w:rPr>
        <w:t xml:space="preserve"> </w:t>
      </w:r>
      <w:r w:rsidRPr="00B53F86">
        <w:rPr>
          <w:spacing w:val="-1"/>
          <w:sz w:val="24"/>
        </w:rPr>
        <w:t>уписује</w:t>
      </w:r>
      <w:r w:rsidRPr="00B53F86">
        <w:rPr>
          <w:sz w:val="24"/>
        </w:rPr>
        <w:t xml:space="preserve"> </w:t>
      </w:r>
      <w:r w:rsidRPr="00B53F86">
        <w:rPr>
          <w:spacing w:val="-1"/>
          <w:sz w:val="24"/>
        </w:rPr>
        <w:t>исту</w:t>
      </w:r>
      <w:r w:rsidRPr="00B53F86">
        <w:rPr>
          <w:spacing w:val="-3"/>
          <w:sz w:val="24"/>
        </w:rPr>
        <w:t xml:space="preserve"> </w:t>
      </w:r>
      <w:r w:rsidRPr="00B53F86">
        <w:rPr>
          <w:sz w:val="24"/>
        </w:rPr>
        <w:t>годину</w:t>
      </w:r>
      <w:r w:rsidRPr="00B53F86">
        <w:rPr>
          <w:spacing w:val="-3"/>
          <w:sz w:val="24"/>
        </w:rPr>
        <w:t xml:space="preserve"> </w:t>
      </w:r>
      <w:r w:rsidRPr="00B53F86">
        <w:rPr>
          <w:spacing w:val="-1"/>
          <w:sz w:val="24"/>
        </w:rPr>
        <w:t>студијског</w:t>
      </w:r>
      <w:r w:rsidRPr="00B53F86">
        <w:rPr>
          <w:sz w:val="24"/>
        </w:rPr>
        <w:t xml:space="preserve"> </w:t>
      </w:r>
      <w:r w:rsidRPr="00B53F86">
        <w:rPr>
          <w:spacing w:val="-1"/>
          <w:sz w:val="24"/>
        </w:rPr>
        <w:t>програма</w:t>
      </w:r>
      <w:r w:rsidRPr="00B53F86">
        <w:rPr>
          <w:spacing w:val="-2"/>
          <w:sz w:val="24"/>
        </w:rPr>
        <w:t xml:space="preserve"> </w:t>
      </w:r>
      <w:r w:rsidRPr="00B53F86">
        <w:rPr>
          <w:sz w:val="24"/>
        </w:rPr>
        <w:t>као</w:t>
      </w:r>
      <w:r w:rsidRPr="00B53F86">
        <w:rPr>
          <w:spacing w:val="-2"/>
          <w:sz w:val="24"/>
        </w:rPr>
        <w:t xml:space="preserve"> </w:t>
      </w:r>
      <w:r w:rsidRPr="00B53F86">
        <w:rPr>
          <w:spacing w:val="-1"/>
          <w:sz w:val="24"/>
        </w:rPr>
        <w:t>самофинансирајући</w:t>
      </w:r>
      <w:r w:rsidRPr="00B53F86">
        <w:rPr>
          <w:sz w:val="24"/>
        </w:rPr>
        <w:t xml:space="preserve"> </w:t>
      </w:r>
      <w:r w:rsidRPr="00B53F86">
        <w:rPr>
          <w:spacing w:val="-1"/>
          <w:sz w:val="24"/>
        </w:rPr>
        <w:t>студент.</w:t>
      </w:r>
    </w:p>
    <w:p w:rsidR="00B80354" w:rsidRPr="00B53F86" w:rsidRDefault="00B80354"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8"/>
          <w:szCs w:val="24"/>
        </w:rPr>
      </w:pPr>
    </w:p>
    <w:p w:rsidR="004629A8" w:rsidRPr="00B53F86" w:rsidRDefault="004629A8"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94571D" w:rsidP="0094571D">
      <w:pPr>
        <w:widowControl w:val="0"/>
        <w:autoSpaceDE w:val="0"/>
        <w:autoSpaceDN w:val="0"/>
        <w:adjustRightInd w:val="0"/>
        <w:spacing w:after="0" w:line="240" w:lineRule="auto"/>
        <w:ind w:firstLine="708"/>
        <w:rPr>
          <w:rFonts w:ascii="Times New Roman" w:eastAsiaTheme="minorEastAsia" w:hAnsi="Times New Roman" w:cs="Times New Roman"/>
          <w:b/>
          <w:i/>
          <w:sz w:val="24"/>
          <w:szCs w:val="24"/>
        </w:rPr>
      </w:pPr>
      <w:r w:rsidRPr="00B53F86">
        <w:rPr>
          <w:rFonts w:ascii="Times New Roman" w:eastAsiaTheme="minorEastAsia" w:hAnsi="Times New Roman" w:cs="Times New Roman"/>
          <w:b/>
          <w:i/>
          <w:sz w:val="24"/>
          <w:szCs w:val="24"/>
        </w:rPr>
        <w:t>Мобилност студената</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Члан </w:t>
      </w:r>
      <w:r w:rsidR="00891EFD" w:rsidRPr="00B53F86">
        <w:rPr>
          <w:rFonts w:ascii="Times New Roman" w:eastAsiaTheme="minorEastAsia" w:hAnsi="Times New Roman" w:cs="Times New Roman"/>
          <w:sz w:val="24"/>
          <w:szCs w:val="24"/>
        </w:rPr>
        <w:t>44</w:t>
      </w:r>
      <w:r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Факултет обезбеђује мобилност студената и признавање остварених ЕСПБ бодова на другом универзитету односно факултету у складу са правилима Европског система преноса бодова, и у складу са уговором који студент закључује са Факултетом или у складу са потписаним међународним уговорима.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Начин и услови за признавање ЕСПБ бодова студентима који су провели известан период на другој високошколској установи кроз програм размене студената ближе се утврђује општим актом Универзитета и Факултета.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Студент има право да у току студија проведе највише два семестра на другом универзитету или факултету у земљи или иностранству на програмима размене студената.</w:t>
      </w:r>
    </w:p>
    <w:p w:rsidR="00834A3F" w:rsidRPr="00B53F86" w:rsidRDefault="00834A3F" w:rsidP="0094571D">
      <w:pPr>
        <w:widowControl w:val="0"/>
        <w:autoSpaceDE w:val="0"/>
        <w:autoSpaceDN w:val="0"/>
        <w:adjustRightInd w:val="0"/>
        <w:spacing w:after="0" w:line="240" w:lineRule="auto"/>
        <w:ind w:left="708"/>
        <w:rPr>
          <w:rFonts w:ascii="Times New Roman" w:eastAsiaTheme="minorEastAsia" w:hAnsi="Times New Roman" w:cs="Times New Roman"/>
          <w:b/>
          <w:i/>
          <w:sz w:val="24"/>
          <w:szCs w:val="24"/>
        </w:rPr>
      </w:pPr>
      <w:r w:rsidRPr="00B53F86">
        <w:rPr>
          <w:rFonts w:ascii="Times New Roman" w:eastAsiaTheme="minorEastAsia" w:hAnsi="Times New Roman" w:cs="Times New Roman"/>
          <w:sz w:val="24"/>
          <w:szCs w:val="24"/>
        </w:rPr>
        <w:br/>
      </w:r>
      <w:r w:rsidR="0094571D" w:rsidRPr="00B53F86">
        <w:rPr>
          <w:rFonts w:ascii="Times New Roman" w:eastAsiaTheme="minorEastAsia" w:hAnsi="Times New Roman" w:cs="Times New Roman"/>
          <w:b/>
          <w:i/>
          <w:sz w:val="24"/>
          <w:szCs w:val="24"/>
        </w:rPr>
        <w:t>Мировање права и обавеза студената</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Члан </w:t>
      </w:r>
      <w:r w:rsidR="00B80354" w:rsidRPr="00B53F86">
        <w:rPr>
          <w:rFonts w:ascii="Times New Roman" w:eastAsiaTheme="minorEastAsia" w:hAnsi="Times New Roman" w:cs="Times New Roman"/>
          <w:sz w:val="24"/>
          <w:szCs w:val="24"/>
        </w:rPr>
        <w:t>4</w:t>
      </w:r>
      <w:r w:rsidR="00891EFD" w:rsidRPr="00B53F86">
        <w:rPr>
          <w:rFonts w:ascii="Times New Roman" w:eastAsiaTheme="minorEastAsia" w:hAnsi="Times New Roman" w:cs="Times New Roman"/>
          <w:sz w:val="24"/>
          <w:szCs w:val="24"/>
        </w:rPr>
        <w:t>5</w:t>
      </w:r>
      <w:r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360"/>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Студенту се, на лични захтев, одобрава мировање права и обавеза, у случају:</w:t>
      </w:r>
    </w:p>
    <w:p w:rsidR="00834A3F" w:rsidRPr="00B53F86" w:rsidRDefault="00834A3F" w:rsidP="00E2551E">
      <w:pPr>
        <w:pStyle w:val="ListParagraph"/>
        <w:numPr>
          <w:ilvl w:val="0"/>
          <w:numId w:val="11"/>
        </w:numPr>
        <w:jc w:val="both"/>
      </w:pPr>
      <w:r w:rsidRPr="00B53F86">
        <w:t xml:space="preserve">теже болести, </w:t>
      </w:r>
    </w:p>
    <w:p w:rsidR="00834A3F" w:rsidRPr="00B53F86" w:rsidRDefault="00834A3F" w:rsidP="00E2551E">
      <w:pPr>
        <w:pStyle w:val="ListParagraph"/>
        <w:numPr>
          <w:ilvl w:val="0"/>
          <w:numId w:val="11"/>
        </w:numPr>
        <w:jc w:val="both"/>
      </w:pPr>
      <w:r w:rsidRPr="00B53F86">
        <w:t xml:space="preserve">упућивања на стручну праксу у трајању од најмање шест месеци, </w:t>
      </w:r>
    </w:p>
    <w:p w:rsidR="00834A3F" w:rsidRPr="00B53F86" w:rsidRDefault="00834A3F" w:rsidP="00E2551E">
      <w:pPr>
        <w:pStyle w:val="ListParagraph"/>
        <w:numPr>
          <w:ilvl w:val="0"/>
          <w:numId w:val="11"/>
        </w:numPr>
        <w:jc w:val="both"/>
      </w:pPr>
      <w:r w:rsidRPr="00B53F86">
        <w:t xml:space="preserve">одслужења и дослужења војног рока, неге детета до годину дана живота и посебне неге која траје дуже од дететове прве године живота, одржавања трудноће, </w:t>
      </w:r>
    </w:p>
    <w:p w:rsidR="00834A3F" w:rsidRPr="00B53F86" w:rsidRDefault="00834A3F" w:rsidP="00E2551E">
      <w:pPr>
        <w:pStyle w:val="ListParagraph"/>
        <w:numPr>
          <w:ilvl w:val="0"/>
          <w:numId w:val="11"/>
        </w:numPr>
        <w:jc w:val="both"/>
      </w:pPr>
      <w:r w:rsidRPr="00B53F86">
        <w:t>студенткињи која је у поступку биомедицински помогнутог оплођења</w:t>
      </w:r>
    </w:p>
    <w:p w:rsidR="00834A3F" w:rsidRPr="00B53F86" w:rsidRDefault="00834A3F" w:rsidP="00E2551E">
      <w:pPr>
        <w:pStyle w:val="ListParagraph"/>
        <w:numPr>
          <w:ilvl w:val="0"/>
          <w:numId w:val="11"/>
        </w:numPr>
        <w:jc w:val="both"/>
      </w:pPr>
      <w:r w:rsidRPr="00B53F86">
        <w:t>смртни случај у ужој породици,</w:t>
      </w:r>
    </w:p>
    <w:p w:rsidR="00834A3F" w:rsidRPr="00B53F86" w:rsidRDefault="00834A3F" w:rsidP="00E2551E">
      <w:pPr>
        <w:pStyle w:val="ListParagraph"/>
        <w:numPr>
          <w:ilvl w:val="0"/>
          <w:numId w:val="11"/>
        </w:numPr>
        <w:jc w:val="both"/>
      </w:pPr>
      <w:r w:rsidRPr="00B53F86">
        <w:t>болест и нега члана уже породице</w:t>
      </w:r>
    </w:p>
    <w:p w:rsidR="00834A3F" w:rsidRPr="00B53F86" w:rsidRDefault="00834A3F" w:rsidP="00E2551E">
      <w:pPr>
        <w:pStyle w:val="ListParagraph"/>
        <w:numPr>
          <w:ilvl w:val="0"/>
          <w:numId w:val="11"/>
        </w:numPr>
        <w:jc w:val="both"/>
      </w:pPr>
      <w:r w:rsidRPr="00B53F86">
        <w:t>и у другим случајевима који могу бити предвиђени општим актом Факултета.</w:t>
      </w:r>
    </w:p>
    <w:p w:rsidR="00834A3F" w:rsidRPr="00B53F86" w:rsidRDefault="00834A3F" w:rsidP="00E2551E">
      <w:pPr>
        <w:widowControl w:val="0"/>
        <w:autoSpaceDE w:val="0"/>
        <w:autoSpaceDN w:val="0"/>
        <w:adjustRightInd w:val="0"/>
        <w:spacing w:after="0" w:line="240" w:lineRule="auto"/>
        <w:ind w:firstLine="360"/>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lastRenderedPageBreak/>
        <w:t>Студент који је био спречен да полаже испит због болести или одсуства због стручног усавршавања у трајању од најмање три месеца, може полагати испит у првом наредном року.</w:t>
      </w:r>
    </w:p>
    <w:p w:rsidR="00834A3F" w:rsidRPr="00B53F86" w:rsidRDefault="00834A3F" w:rsidP="000E4C00">
      <w:pPr>
        <w:widowControl w:val="0"/>
        <w:autoSpaceDE w:val="0"/>
        <w:autoSpaceDN w:val="0"/>
        <w:adjustRightInd w:val="0"/>
        <w:spacing w:after="0" w:line="240" w:lineRule="auto"/>
        <w:ind w:left="708"/>
        <w:rPr>
          <w:rFonts w:ascii="Times New Roman" w:eastAsiaTheme="minorEastAsia" w:hAnsi="Times New Roman" w:cs="Times New Roman"/>
          <w:b/>
          <w:i/>
          <w:sz w:val="24"/>
          <w:szCs w:val="24"/>
        </w:rPr>
      </w:pPr>
      <w:r w:rsidRPr="00B53F86">
        <w:rPr>
          <w:rFonts w:ascii="Times New Roman" w:eastAsiaTheme="minorEastAsia" w:hAnsi="Times New Roman" w:cs="Times New Roman"/>
          <w:sz w:val="24"/>
          <w:szCs w:val="24"/>
        </w:rPr>
        <w:br/>
      </w:r>
      <w:r w:rsidR="000E4C00" w:rsidRPr="00B53F86">
        <w:rPr>
          <w:rFonts w:ascii="Times New Roman" w:eastAsiaTheme="minorEastAsia" w:hAnsi="Times New Roman" w:cs="Times New Roman"/>
          <w:b/>
          <w:i/>
          <w:sz w:val="24"/>
          <w:szCs w:val="24"/>
        </w:rPr>
        <w:t>Дисциплинска одговорност студента</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4</w:t>
      </w:r>
      <w:r w:rsidR="00891EFD" w:rsidRPr="00B53F86">
        <w:rPr>
          <w:rFonts w:ascii="Times New Roman" w:eastAsiaTheme="minorEastAsia" w:hAnsi="Times New Roman" w:cs="Times New Roman"/>
          <w:sz w:val="24"/>
          <w:szCs w:val="24"/>
        </w:rPr>
        <w:t>6</w:t>
      </w:r>
      <w:r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Студент одговара за повреду обавезе која је у време извршења била утврђена општим актом  Универзитета и Факултета.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За тежу повреду обавезе студенту се може изрећи и мера искључења са студија наФакултету.</w:t>
      </w:r>
      <w:r w:rsidRPr="00B53F86">
        <w:rPr>
          <w:rFonts w:ascii="Times New Roman" w:eastAsiaTheme="minorEastAsia" w:hAnsi="Times New Roman" w:cs="Times New Roman"/>
          <w:sz w:val="24"/>
          <w:szCs w:val="24"/>
        </w:rPr>
        <w:br/>
      </w:r>
      <w:r w:rsidR="00EE22FC" w:rsidRPr="00B53F86">
        <w:rPr>
          <w:rFonts w:ascii="Times New Roman" w:eastAsiaTheme="minorEastAsia" w:hAnsi="Times New Roman" w:cs="Times New Roman"/>
          <w:sz w:val="24"/>
          <w:szCs w:val="24"/>
        </w:rPr>
        <w:t xml:space="preserve">           </w:t>
      </w:r>
      <w:r w:rsidRPr="00B53F86">
        <w:rPr>
          <w:rFonts w:ascii="Times New Roman" w:eastAsiaTheme="minorEastAsia" w:hAnsi="Times New Roman" w:cs="Times New Roman"/>
          <w:sz w:val="24"/>
          <w:szCs w:val="24"/>
        </w:rPr>
        <w:t>Дисциплински поступак се не може покренути по истеку три месеца од дана сазнања за повреду обавезе и учиниоца, а најкасније годину дана од дана када ј</w:t>
      </w:r>
      <w:r w:rsidR="00EE22FC" w:rsidRPr="00B53F86">
        <w:rPr>
          <w:rFonts w:ascii="Times New Roman" w:eastAsiaTheme="minorEastAsia" w:hAnsi="Times New Roman" w:cs="Times New Roman"/>
          <w:sz w:val="24"/>
          <w:szCs w:val="24"/>
        </w:rPr>
        <w:t xml:space="preserve">e </w:t>
      </w:r>
      <w:r w:rsidRPr="00B53F86">
        <w:rPr>
          <w:rFonts w:ascii="Times New Roman" w:eastAsiaTheme="minorEastAsia" w:hAnsi="Times New Roman" w:cs="Times New Roman"/>
          <w:sz w:val="24"/>
          <w:szCs w:val="24"/>
        </w:rPr>
        <w:t>повреда учињена.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Општим актом Универзитета и Правилником о дисциплинској одговорности тудената Филозофског факултета утврђене су лакше и теже повреде обавеза студената, дисциплински органи, дисциплински поступак за утврђивање одговорности студента, и дисциплинске мере које се могу изрећи студенту.</w:t>
      </w:r>
    </w:p>
    <w:p w:rsidR="004629A8" w:rsidRPr="00B53F86" w:rsidRDefault="004629A8"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p>
    <w:p w:rsidR="00834A3F" w:rsidRPr="00B53F86" w:rsidRDefault="000E4C00" w:rsidP="000E4C00">
      <w:pPr>
        <w:widowControl w:val="0"/>
        <w:autoSpaceDE w:val="0"/>
        <w:autoSpaceDN w:val="0"/>
        <w:adjustRightInd w:val="0"/>
        <w:spacing w:after="0" w:line="240" w:lineRule="auto"/>
        <w:ind w:firstLine="708"/>
        <w:rPr>
          <w:rFonts w:ascii="Times New Roman" w:eastAsiaTheme="minorEastAsia" w:hAnsi="Times New Roman" w:cs="Times New Roman"/>
          <w:b/>
          <w:i/>
          <w:sz w:val="24"/>
          <w:szCs w:val="24"/>
        </w:rPr>
      </w:pPr>
      <w:r w:rsidRPr="00B53F86">
        <w:rPr>
          <w:rFonts w:ascii="Times New Roman" w:eastAsiaTheme="minorEastAsia" w:hAnsi="Times New Roman" w:cs="Times New Roman"/>
          <w:b/>
          <w:i/>
          <w:sz w:val="24"/>
          <w:szCs w:val="24"/>
        </w:rPr>
        <w:t>Престанак статуса  студента</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4</w:t>
      </w:r>
      <w:r w:rsidR="00891EFD" w:rsidRPr="00B53F86">
        <w:rPr>
          <w:rFonts w:ascii="Times New Roman" w:eastAsiaTheme="minorEastAsia" w:hAnsi="Times New Roman" w:cs="Times New Roman"/>
          <w:sz w:val="24"/>
          <w:szCs w:val="24"/>
        </w:rPr>
        <w:t>7</w:t>
      </w:r>
      <w:r w:rsidRPr="00B53F86">
        <w:rPr>
          <w:rFonts w:ascii="Times New Roman" w:eastAsiaTheme="minorEastAsia" w:hAnsi="Times New Roman" w:cs="Times New Roman"/>
          <w:sz w:val="24"/>
          <w:szCs w:val="24"/>
        </w:rPr>
        <w:t>.</w:t>
      </w:r>
    </w:p>
    <w:p w:rsidR="00834A3F" w:rsidRPr="00B53F86" w:rsidRDefault="00834A3F"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Статус студента престаје у случају: </w:t>
      </w:r>
    </w:p>
    <w:p w:rsidR="00834A3F" w:rsidRPr="00B53F86" w:rsidRDefault="00834A3F"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1. исписивања са студија; </w:t>
      </w:r>
    </w:p>
    <w:p w:rsidR="00834A3F" w:rsidRPr="00B53F86" w:rsidRDefault="00834A3F"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2. завршетка студија; </w:t>
      </w:r>
    </w:p>
    <w:p w:rsidR="00834A3F" w:rsidRPr="00B53F86" w:rsidRDefault="00834A3F"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3. неуписивања школске године; </w:t>
      </w:r>
    </w:p>
    <w:p w:rsidR="00834A3F" w:rsidRPr="00B53F86" w:rsidRDefault="00834A3F"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4. кад не заврши студије до истека рока који се одређује у двоструком броју</w:t>
      </w:r>
      <w:r w:rsidRPr="00B53F86">
        <w:rPr>
          <w:rFonts w:ascii="Times New Roman" w:eastAsiaTheme="minorEastAsia" w:hAnsi="Times New Roman" w:cs="Times New Roman"/>
          <w:sz w:val="24"/>
          <w:szCs w:val="24"/>
        </w:rPr>
        <w:br/>
        <w:t xml:space="preserve">школских година потребних за реализацију студијског програма; </w:t>
      </w:r>
    </w:p>
    <w:p w:rsidR="00834A3F" w:rsidRPr="00B53F86" w:rsidRDefault="00834A3F"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5. изрицања дисциплинске мере искључења са студија на Факултету.</w:t>
      </w:r>
    </w:p>
    <w:p w:rsidR="000E4C00" w:rsidRPr="00B53F86" w:rsidRDefault="000E4C00"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4</w:t>
      </w:r>
      <w:r w:rsidR="00891EFD" w:rsidRPr="00B53F86">
        <w:rPr>
          <w:rFonts w:ascii="Times New Roman" w:eastAsiaTheme="minorEastAsia" w:hAnsi="Times New Roman" w:cs="Times New Roman"/>
          <w:sz w:val="24"/>
          <w:szCs w:val="24"/>
        </w:rPr>
        <w:t>8</w:t>
      </w:r>
      <w:r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Статус студента престаје ако студент не заврши студије у року од: </w:t>
      </w:r>
    </w:p>
    <w:p w:rsidR="00834A3F" w:rsidRPr="00B53F86" w:rsidRDefault="00834A3F"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1. две школске године – ако студијски програм траје једну школску годину; </w:t>
      </w:r>
    </w:p>
    <w:p w:rsidR="00834A3F" w:rsidRPr="00B53F86" w:rsidRDefault="00834A3F"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2. четири школске године – ако студијски програм траје две школске године; </w:t>
      </w:r>
    </w:p>
    <w:p w:rsidR="00834A3F" w:rsidRPr="00B53F86" w:rsidRDefault="00834A3F"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3. шест школских година – ако студијски програм траје три школске године; </w:t>
      </w:r>
    </w:p>
    <w:p w:rsidR="00834A3F" w:rsidRPr="00B53F86" w:rsidRDefault="00834A3F"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4. осам школских година – ако студијски програм траје четири школске године; </w:t>
      </w:r>
    </w:p>
    <w:p w:rsidR="00834A3F" w:rsidRPr="00B53F86" w:rsidRDefault="00834A3F"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5. десет школских година – ако студијски програм траје пет школских година;</w:t>
      </w:r>
    </w:p>
    <w:p w:rsidR="00834A3F" w:rsidRPr="00B53F86" w:rsidRDefault="00E273D6"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6. </w:t>
      </w:r>
      <w:r w:rsidR="00834A3F" w:rsidRPr="00B53F86">
        <w:rPr>
          <w:rFonts w:ascii="Times New Roman" w:eastAsiaTheme="minorEastAsia" w:hAnsi="Times New Roman" w:cs="Times New Roman"/>
          <w:sz w:val="24"/>
          <w:szCs w:val="24"/>
        </w:rPr>
        <w:t>дванаест школских година – ако студијски програм траје шест школских година.</w:t>
      </w:r>
      <w:r w:rsidR="00834A3F" w:rsidRPr="00B53F86">
        <w:rPr>
          <w:rFonts w:ascii="Times New Roman" w:eastAsiaTheme="minorEastAsia" w:hAnsi="Times New Roman" w:cs="Times New Roman"/>
          <w:sz w:val="24"/>
          <w:szCs w:val="24"/>
        </w:rPr>
        <w:br/>
      </w:r>
      <w:r w:rsidR="000E4C00" w:rsidRPr="00B53F86">
        <w:rPr>
          <w:rFonts w:ascii="Times New Roman" w:eastAsiaTheme="minorEastAsia" w:hAnsi="Times New Roman" w:cs="Times New Roman"/>
          <w:sz w:val="24"/>
          <w:szCs w:val="24"/>
        </w:rPr>
        <w:t xml:space="preserve">            </w:t>
      </w:r>
      <w:r w:rsidR="00834A3F" w:rsidRPr="00B53F86">
        <w:rPr>
          <w:rFonts w:ascii="Times New Roman" w:eastAsiaTheme="minorEastAsia" w:hAnsi="Times New Roman" w:cs="Times New Roman"/>
          <w:sz w:val="24"/>
          <w:szCs w:val="24"/>
        </w:rPr>
        <w:t>Студент који студира уз рад, студент са инвалидитетом, студент који је уписан на студије по афирмативној мери и студент који има статус категорисног врхунско спортисте задржава статус студента до истека рока који се одређује у троструком броју школских година потребних за реализацију студијског програма.</w:t>
      </w:r>
      <w:r w:rsidR="00834A3F" w:rsidRPr="00B53F86">
        <w:rPr>
          <w:rFonts w:ascii="Times New Roman" w:eastAsiaTheme="minorEastAsia" w:hAnsi="Times New Roman" w:cs="Times New Roman"/>
          <w:sz w:val="24"/>
          <w:szCs w:val="24"/>
        </w:rPr>
        <w:br/>
      </w:r>
      <w:r w:rsidR="000E4C00" w:rsidRPr="00B53F86">
        <w:rPr>
          <w:rFonts w:ascii="Times New Roman" w:eastAsiaTheme="minorEastAsia" w:hAnsi="Times New Roman" w:cs="Times New Roman"/>
          <w:sz w:val="24"/>
          <w:szCs w:val="24"/>
        </w:rPr>
        <w:t xml:space="preserve">            </w:t>
      </w:r>
      <w:r w:rsidR="00834A3F" w:rsidRPr="00B53F86">
        <w:rPr>
          <w:rFonts w:ascii="Times New Roman" w:eastAsiaTheme="minorEastAsia" w:hAnsi="Times New Roman" w:cs="Times New Roman"/>
          <w:sz w:val="24"/>
          <w:szCs w:val="24"/>
        </w:rPr>
        <w:t>У рок из става 1 овог члана не рачуна се време мировања права и обавеза, одобреног студенту у складу са Статутом.</w:t>
      </w:r>
    </w:p>
    <w:p w:rsidR="00834A3F" w:rsidRPr="00B53F86" w:rsidRDefault="00834A3F"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Престанак статуса студента због неблаговременог завршетка студија констатује декан решењем. Решење декана доставља се студенту.</w:t>
      </w:r>
    </w:p>
    <w:p w:rsidR="000E4C00" w:rsidRPr="00B53F86" w:rsidRDefault="000E4C00" w:rsidP="000E4C00">
      <w:pPr>
        <w:widowControl w:val="0"/>
        <w:autoSpaceDE w:val="0"/>
        <w:autoSpaceDN w:val="0"/>
        <w:adjustRightInd w:val="0"/>
        <w:spacing w:after="0" w:line="240" w:lineRule="auto"/>
        <w:jc w:val="both"/>
        <w:rPr>
          <w:rFonts w:ascii="Times New Roman" w:eastAsiaTheme="minorEastAsia" w:hAnsi="Times New Roman" w:cs="Times New Roman"/>
          <w:sz w:val="24"/>
          <w:szCs w:val="24"/>
        </w:rPr>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4</w:t>
      </w:r>
      <w:r w:rsidR="00891EFD" w:rsidRPr="00B53F86">
        <w:rPr>
          <w:rFonts w:ascii="Times New Roman" w:eastAsiaTheme="minorEastAsia" w:hAnsi="Times New Roman" w:cs="Times New Roman"/>
          <w:sz w:val="24"/>
          <w:szCs w:val="24"/>
        </w:rPr>
        <w:t>9</w:t>
      </w:r>
      <w:r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Студенту се на лични захтев, поднет пре истека рока из ставова 1 и 2 члана </w:t>
      </w:r>
      <w:r w:rsidR="0093421A" w:rsidRPr="00B53F86">
        <w:rPr>
          <w:rFonts w:ascii="Times New Roman" w:eastAsiaTheme="minorEastAsia" w:hAnsi="Times New Roman" w:cs="Times New Roman"/>
          <w:sz w:val="24"/>
          <w:szCs w:val="24"/>
        </w:rPr>
        <w:t>4</w:t>
      </w:r>
      <w:r w:rsidR="009A6676" w:rsidRPr="00B53F86">
        <w:rPr>
          <w:rFonts w:ascii="Times New Roman" w:eastAsiaTheme="minorEastAsia" w:hAnsi="Times New Roman" w:cs="Times New Roman"/>
          <w:sz w:val="24"/>
          <w:szCs w:val="24"/>
        </w:rPr>
        <w:t>8</w:t>
      </w:r>
      <w:r w:rsidRPr="00B53F86">
        <w:rPr>
          <w:rFonts w:ascii="Times New Roman" w:eastAsiaTheme="minorEastAsia" w:hAnsi="Times New Roman" w:cs="Times New Roman"/>
          <w:sz w:val="24"/>
          <w:szCs w:val="24"/>
        </w:rPr>
        <w:t>. може продужити рок за завршетак студија за један семестар, и то:</w:t>
      </w:r>
    </w:p>
    <w:p w:rsidR="00834A3F" w:rsidRPr="00B53F86" w:rsidRDefault="00834A3F"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1. ако је у току студија испуњавао услове за одобравање мировања права и </w:t>
      </w:r>
      <w:r w:rsidRPr="00B53F86">
        <w:rPr>
          <w:rFonts w:ascii="Times New Roman" w:eastAsiaTheme="minorEastAsia" w:hAnsi="Times New Roman" w:cs="Times New Roman"/>
          <w:sz w:val="24"/>
          <w:szCs w:val="24"/>
        </w:rPr>
        <w:lastRenderedPageBreak/>
        <w:t xml:space="preserve">обавеза, а то право није користио, односно није га искористио у трајању које му је, с обзиром на околности, могло бити одобрено; </w:t>
      </w:r>
    </w:p>
    <w:p w:rsidR="00834A3F" w:rsidRPr="00B53F86" w:rsidRDefault="00834A3F"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2. ако му на дан истека рока из ставова 1 и 2 овог члана</w:t>
      </w:r>
      <w:r w:rsidR="009A6676" w:rsidRPr="00B53F86">
        <w:rPr>
          <w:rFonts w:ascii="Times New Roman" w:eastAsiaTheme="minorEastAsia" w:hAnsi="Times New Roman" w:cs="Times New Roman"/>
          <w:sz w:val="24"/>
          <w:szCs w:val="24"/>
        </w:rPr>
        <w:t xml:space="preserve"> 48.</w:t>
      </w:r>
      <w:r w:rsidRPr="00B53F86">
        <w:rPr>
          <w:rFonts w:ascii="Times New Roman" w:eastAsiaTheme="minorEastAsia" w:hAnsi="Times New Roman" w:cs="Times New Roman"/>
          <w:sz w:val="24"/>
          <w:szCs w:val="24"/>
        </w:rPr>
        <w:t xml:space="preserve"> остаје неостварених највише 15 ЕСПБ бодова потребних за завршетак студија; </w:t>
      </w:r>
    </w:p>
    <w:p w:rsidR="00834A3F" w:rsidRPr="00B53F86" w:rsidRDefault="00834A3F"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3. ако је у току трајања студија започео и завршио други одобрени, односно  акредитовани студијски програм, на истом или на вишем степену, на Универзитету или на другом акредитованом универзитету, у земљи или у иностранству.</w:t>
      </w:r>
    </w:p>
    <w:p w:rsidR="000E4C00" w:rsidRPr="00B53F86" w:rsidRDefault="000E4C00" w:rsidP="000E4C00">
      <w:pPr>
        <w:widowControl w:val="0"/>
        <w:autoSpaceDE w:val="0"/>
        <w:autoSpaceDN w:val="0"/>
        <w:adjustRightInd w:val="0"/>
        <w:spacing w:after="0" w:line="240" w:lineRule="auto"/>
        <w:jc w:val="both"/>
        <w:rPr>
          <w:rFonts w:ascii="Times New Roman" w:eastAsiaTheme="minorEastAsia" w:hAnsi="Times New Roman" w:cs="Times New Roman"/>
          <w:sz w:val="24"/>
          <w:szCs w:val="24"/>
        </w:rPr>
      </w:pPr>
    </w:p>
    <w:p w:rsidR="00834A3F" w:rsidRPr="00B53F86" w:rsidRDefault="000E4C00" w:rsidP="000E4C00">
      <w:pPr>
        <w:widowControl w:val="0"/>
        <w:autoSpaceDE w:val="0"/>
        <w:autoSpaceDN w:val="0"/>
        <w:adjustRightInd w:val="0"/>
        <w:spacing w:after="0" w:line="240" w:lineRule="auto"/>
        <w:ind w:firstLine="708"/>
        <w:rPr>
          <w:rFonts w:ascii="Times New Roman" w:eastAsiaTheme="minorEastAsia" w:hAnsi="Times New Roman" w:cs="Times New Roman"/>
          <w:b/>
          <w:i/>
          <w:sz w:val="24"/>
          <w:szCs w:val="24"/>
        </w:rPr>
      </w:pPr>
      <w:r w:rsidRPr="00B53F86">
        <w:rPr>
          <w:rFonts w:ascii="Times New Roman" w:eastAsiaTheme="minorEastAsia" w:hAnsi="Times New Roman" w:cs="Times New Roman"/>
          <w:b/>
          <w:i/>
          <w:sz w:val="24"/>
          <w:szCs w:val="24"/>
        </w:rPr>
        <w:t>Преношење еспб бодова</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Члан </w:t>
      </w:r>
      <w:r w:rsidR="00891EFD" w:rsidRPr="00B53F86">
        <w:rPr>
          <w:rFonts w:ascii="Times New Roman" w:eastAsiaTheme="minorEastAsia" w:hAnsi="Times New Roman" w:cs="Times New Roman"/>
          <w:sz w:val="24"/>
          <w:szCs w:val="24"/>
        </w:rPr>
        <w:t>50</w:t>
      </w:r>
      <w:r w:rsidR="00B80354"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Између различитих студијских програма у оквиру истог степена и врсте студија може се вршити преношење ЕСПБ бодова.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Критеријуми и услови за преношење ЕСПБ бодова прописују општим актом Универзитета, односно на основу споразума Универзитета са другом самосталном високошколском установом.</w:t>
      </w:r>
    </w:p>
    <w:p w:rsidR="000E4C00" w:rsidRPr="00B53F86" w:rsidRDefault="000E4C00"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0E4C00" w:rsidP="000E4C00">
      <w:pPr>
        <w:widowControl w:val="0"/>
        <w:autoSpaceDE w:val="0"/>
        <w:autoSpaceDN w:val="0"/>
        <w:adjustRightInd w:val="0"/>
        <w:spacing w:after="0" w:line="240" w:lineRule="auto"/>
        <w:ind w:firstLine="708"/>
        <w:rPr>
          <w:rFonts w:ascii="Times New Roman" w:eastAsiaTheme="minorEastAsia" w:hAnsi="Times New Roman" w:cs="Times New Roman"/>
          <w:b/>
          <w:i/>
          <w:sz w:val="24"/>
          <w:szCs w:val="24"/>
        </w:rPr>
      </w:pPr>
      <w:r w:rsidRPr="00B53F86">
        <w:rPr>
          <w:rFonts w:ascii="Times New Roman" w:eastAsiaTheme="minorEastAsia" w:hAnsi="Times New Roman" w:cs="Times New Roman"/>
          <w:b/>
          <w:i/>
          <w:sz w:val="24"/>
          <w:szCs w:val="24"/>
        </w:rPr>
        <w:t>Студијски  програм  за стицање заједничке  дипломе (joint degree)</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Члан </w:t>
      </w:r>
      <w:r w:rsidR="00B80354" w:rsidRPr="00B53F86">
        <w:rPr>
          <w:rFonts w:ascii="Times New Roman" w:eastAsiaTheme="minorEastAsia" w:hAnsi="Times New Roman" w:cs="Times New Roman"/>
          <w:sz w:val="24"/>
          <w:szCs w:val="24"/>
        </w:rPr>
        <w:t>5</w:t>
      </w:r>
      <w:r w:rsidR="00891EFD" w:rsidRPr="00B53F86">
        <w:rPr>
          <w:rFonts w:ascii="Times New Roman" w:eastAsiaTheme="minorEastAsia" w:hAnsi="Times New Roman" w:cs="Times New Roman"/>
          <w:sz w:val="24"/>
          <w:szCs w:val="24"/>
        </w:rPr>
        <w:t>1</w:t>
      </w:r>
      <w:r w:rsidR="00B80354"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На основу уговора о сарадњи Универзитета у Нишу и других високошколских установа које, у складу са Законом, имају дозволу за рад и одговарајући студијски програм, Факултет може са таквом високошколском установом организовати и реализовати студијски програм за стицање заједничке дипломе (joint degree).</w:t>
      </w:r>
      <w:r w:rsidRPr="00B53F86">
        <w:rPr>
          <w:rFonts w:ascii="Times New Roman" w:eastAsiaTheme="minorEastAsia" w:hAnsi="Times New Roman" w:cs="Times New Roman"/>
          <w:sz w:val="24"/>
          <w:szCs w:val="24"/>
        </w:rPr>
        <w:br/>
        <w:t>Студијски програм из става 1 овог члана може се реализовати када га усвоје Сенат Универзитета и надлежни органи високошколских установа који учествују у његовој реализациј-суорганизатора.</w:t>
      </w:r>
      <w:r w:rsidRPr="00B53F86">
        <w:rPr>
          <w:rFonts w:ascii="Times New Roman" w:eastAsiaTheme="minorEastAsia" w:hAnsi="Times New Roman" w:cs="Times New Roman"/>
          <w:sz w:val="24"/>
          <w:szCs w:val="24"/>
        </w:rPr>
        <w:br/>
        <w:t>Уговором високошколских установа које реализују такав студијски програм ближе се утврђују начин и услови реализације студијског програма.</w:t>
      </w:r>
    </w:p>
    <w:p w:rsidR="000E4C00" w:rsidRPr="00B53F86" w:rsidRDefault="000E4C00" w:rsidP="00E2551E">
      <w:pPr>
        <w:widowControl w:val="0"/>
        <w:autoSpaceDE w:val="0"/>
        <w:autoSpaceDN w:val="0"/>
        <w:adjustRightInd w:val="0"/>
        <w:spacing w:after="0" w:line="240" w:lineRule="auto"/>
        <w:ind w:firstLine="708"/>
        <w:rPr>
          <w:rFonts w:ascii="Times New Roman" w:eastAsiaTheme="minorEastAsia" w:hAnsi="Times New Roman" w:cs="Times New Roman"/>
          <w:sz w:val="24"/>
          <w:szCs w:val="24"/>
        </w:rPr>
      </w:pPr>
    </w:p>
    <w:p w:rsidR="00834A3F" w:rsidRPr="00B53F86" w:rsidRDefault="000E4C00" w:rsidP="000E4C00">
      <w:pPr>
        <w:widowControl w:val="0"/>
        <w:autoSpaceDE w:val="0"/>
        <w:autoSpaceDN w:val="0"/>
        <w:adjustRightInd w:val="0"/>
        <w:spacing w:after="0" w:line="240" w:lineRule="auto"/>
        <w:ind w:firstLine="708"/>
        <w:rPr>
          <w:rFonts w:ascii="Times New Roman" w:eastAsiaTheme="minorEastAsia" w:hAnsi="Times New Roman" w:cs="Times New Roman"/>
          <w:b/>
          <w:i/>
          <w:sz w:val="24"/>
          <w:szCs w:val="24"/>
        </w:rPr>
      </w:pPr>
      <w:r w:rsidRPr="00B53F86">
        <w:rPr>
          <w:rFonts w:ascii="Times New Roman" w:eastAsiaTheme="minorEastAsia" w:hAnsi="Times New Roman" w:cs="Times New Roman"/>
          <w:b/>
          <w:i/>
          <w:sz w:val="24"/>
          <w:szCs w:val="24"/>
        </w:rPr>
        <w:t>Индивидуализација студија и посебне потребе студената</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5</w:t>
      </w:r>
      <w:r w:rsidR="00891EFD" w:rsidRPr="00B53F86">
        <w:rPr>
          <w:rFonts w:ascii="Times New Roman" w:eastAsiaTheme="minorEastAsia" w:hAnsi="Times New Roman" w:cs="Times New Roman"/>
          <w:sz w:val="24"/>
          <w:szCs w:val="24"/>
        </w:rPr>
        <w:t>2</w:t>
      </w:r>
      <w:r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Факултет је дужан да студенте са посебним потребама равноправно укључи у све наставно-научне процесе на Факулету.</w:t>
      </w:r>
    </w:p>
    <w:p w:rsidR="000E4C00" w:rsidRPr="00B53F86" w:rsidRDefault="000E4C00"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834A3F" w:rsidRPr="00B53F86" w:rsidRDefault="000E4C00" w:rsidP="000E4C00">
      <w:pPr>
        <w:widowControl w:val="0"/>
        <w:autoSpaceDE w:val="0"/>
        <w:autoSpaceDN w:val="0"/>
        <w:adjustRightInd w:val="0"/>
        <w:spacing w:after="0" w:line="240" w:lineRule="auto"/>
        <w:ind w:firstLine="708"/>
        <w:rPr>
          <w:rFonts w:ascii="Times New Roman" w:eastAsiaTheme="minorEastAsia" w:hAnsi="Times New Roman" w:cs="Times New Roman"/>
          <w:b/>
          <w:i/>
          <w:sz w:val="24"/>
          <w:szCs w:val="24"/>
        </w:rPr>
      </w:pPr>
      <w:r w:rsidRPr="00B53F86">
        <w:rPr>
          <w:rFonts w:ascii="Times New Roman" w:eastAsiaTheme="minorEastAsia" w:hAnsi="Times New Roman" w:cs="Times New Roman"/>
          <w:b/>
          <w:i/>
          <w:sz w:val="24"/>
          <w:szCs w:val="24"/>
        </w:rPr>
        <w:t>Завршетак студија - стручни, академски називи</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Члан </w:t>
      </w:r>
      <w:r w:rsidR="00B01C72" w:rsidRPr="00B53F86">
        <w:rPr>
          <w:rFonts w:ascii="Times New Roman" w:eastAsiaTheme="minorEastAsia" w:hAnsi="Times New Roman" w:cs="Times New Roman"/>
          <w:sz w:val="24"/>
          <w:szCs w:val="24"/>
        </w:rPr>
        <w:t>5</w:t>
      </w:r>
      <w:r w:rsidR="00891EFD" w:rsidRPr="00B53F86">
        <w:rPr>
          <w:rFonts w:ascii="Times New Roman" w:eastAsiaTheme="minorEastAsia" w:hAnsi="Times New Roman" w:cs="Times New Roman"/>
          <w:sz w:val="24"/>
          <w:szCs w:val="24"/>
        </w:rPr>
        <w:t>3</w:t>
      </w:r>
      <w:r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Основне академске студије завршавају се полагањем свих испита и испуњавањем осталих студијских обавеза, а у складу са студијским програмом, израдом и одбраном завршног рада, што значи да је студент остварио најмање 240 ЕСПБ.</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Члан </w:t>
      </w:r>
      <w:r w:rsidR="00B01C72" w:rsidRPr="00B53F86">
        <w:rPr>
          <w:rFonts w:ascii="Times New Roman" w:eastAsiaTheme="minorEastAsia" w:hAnsi="Times New Roman" w:cs="Times New Roman"/>
          <w:sz w:val="24"/>
          <w:szCs w:val="24"/>
        </w:rPr>
        <w:t>5</w:t>
      </w:r>
      <w:r w:rsidR="00891EFD" w:rsidRPr="00B53F86">
        <w:rPr>
          <w:rFonts w:ascii="Times New Roman" w:eastAsiaTheme="minorEastAsia" w:hAnsi="Times New Roman" w:cs="Times New Roman"/>
          <w:sz w:val="24"/>
          <w:szCs w:val="24"/>
        </w:rPr>
        <w:t>4</w:t>
      </w:r>
      <w:r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Завршетком студија студент стиче високо образовање и одговарајући стручни, академски односно научни назив предвиђен студијским програмом и нивоом студија, у складу са Правилником о листи стручних, академских и научних назива Националног савета за високо образовање, као и друга права у складу са законом.</w:t>
      </w:r>
      <w:r w:rsidRPr="00B53F86">
        <w:rPr>
          <w:rFonts w:ascii="Times New Roman" w:eastAsiaTheme="minorEastAsia" w:hAnsi="Times New Roman" w:cs="Times New Roman"/>
          <w:sz w:val="24"/>
          <w:szCs w:val="24"/>
        </w:rPr>
        <w:br/>
        <w:t>Студент који заврши основне академске студије у обиму од најмање 240 ЕСПБ  бодова, односно у трајању од најмање четири године, стиче стручни назив „дипломирани“</w:t>
      </w:r>
      <w:r w:rsidR="00B80354" w:rsidRPr="00B53F86">
        <w:rPr>
          <w:rFonts w:ascii="Times New Roman" w:eastAsiaTheme="minorEastAsia" w:hAnsi="Times New Roman" w:cs="Times New Roman"/>
          <w:sz w:val="24"/>
          <w:szCs w:val="24"/>
        </w:rPr>
        <w:t xml:space="preserve"> </w:t>
      </w:r>
      <w:r w:rsidRPr="00B53F86">
        <w:rPr>
          <w:rFonts w:ascii="Times New Roman" w:eastAsiaTheme="minorEastAsia" w:hAnsi="Times New Roman" w:cs="Times New Roman"/>
          <w:sz w:val="24"/>
          <w:szCs w:val="24"/>
        </w:rPr>
        <w:t>са назнаком звања првог степена академских студија из одговарајуће области – у међународном оквиру „bachelor with honours“.</w:t>
      </w:r>
    </w:p>
    <w:p w:rsidR="00834A3F" w:rsidRPr="00B53F86" w:rsidRDefault="00834A3F" w:rsidP="000E4C00">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 xml:space="preserve">Завршене основне академске студије на студијском програму: </w:t>
      </w:r>
    </w:p>
    <w:p w:rsidR="000E4C00" w:rsidRPr="00B53F86" w:rsidRDefault="00834A3F" w:rsidP="00E2551E">
      <w:pPr>
        <w:pStyle w:val="ListParagraph"/>
        <w:numPr>
          <w:ilvl w:val="0"/>
          <w:numId w:val="13"/>
        </w:numPr>
        <w:jc w:val="both"/>
      </w:pPr>
      <w:r w:rsidRPr="00B53F86">
        <w:t>Филозофије стиче стручни назив-</w:t>
      </w:r>
      <w:r w:rsidRPr="00B53F86">
        <w:rPr>
          <w:b/>
        </w:rPr>
        <w:t>дипломирани филозоф</w:t>
      </w:r>
      <w:r w:rsidRPr="00B53F86">
        <w:t xml:space="preserve">, </w:t>
      </w:r>
    </w:p>
    <w:p w:rsidR="00834A3F" w:rsidRPr="00B53F86" w:rsidRDefault="000E4C00" w:rsidP="00E2551E">
      <w:pPr>
        <w:pStyle w:val="ListParagraph"/>
        <w:numPr>
          <w:ilvl w:val="0"/>
          <w:numId w:val="13"/>
        </w:numPr>
        <w:jc w:val="both"/>
      </w:pPr>
      <w:r w:rsidRPr="00B53F86">
        <w:lastRenderedPageBreak/>
        <w:t>Историје стиче стручни назив-</w:t>
      </w:r>
      <w:r w:rsidRPr="00B53F86">
        <w:rPr>
          <w:b/>
        </w:rPr>
        <w:t>дипломирани историчар</w:t>
      </w:r>
      <w:r w:rsidR="00292120" w:rsidRPr="00B53F86">
        <w:rPr>
          <w:b/>
        </w:rPr>
        <w:t>,</w:t>
      </w:r>
    </w:p>
    <w:p w:rsidR="000E4C00" w:rsidRPr="00B53F86" w:rsidRDefault="000E4C00" w:rsidP="00E2551E">
      <w:pPr>
        <w:pStyle w:val="ListParagraph"/>
        <w:numPr>
          <w:ilvl w:val="0"/>
          <w:numId w:val="13"/>
        </w:numPr>
        <w:jc w:val="both"/>
      </w:pPr>
      <w:r w:rsidRPr="00B53F86">
        <w:t>Психологије стиче стручни назив</w:t>
      </w:r>
      <w:r w:rsidRPr="00B53F86">
        <w:rPr>
          <w:b/>
        </w:rPr>
        <w:t>-дипломирани психолог</w:t>
      </w:r>
      <w:r w:rsidR="00292120" w:rsidRPr="00B53F86">
        <w:rPr>
          <w:b/>
        </w:rPr>
        <w:t>,</w:t>
      </w:r>
    </w:p>
    <w:p w:rsidR="00834A3F" w:rsidRPr="00B53F86" w:rsidRDefault="00834A3F" w:rsidP="00E2551E">
      <w:pPr>
        <w:pStyle w:val="ListParagraph"/>
        <w:numPr>
          <w:ilvl w:val="0"/>
          <w:numId w:val="13"/>
        </w:numPr>
        <w:jc w:val="both"/>
      </w:pPr>
      <w:r w:rsidRPr="00B53F86">
        <w:t>Педагогије стиче стручни назив-</w:t>
      </w:r>
      <w:r w:rsidRPr="00B53F86">
        <w:rPr>
          <w:b/>
        </w:rPr>
        <w:t>дипломирани педагог</w:t>
      </w:r>
      <w:r w:rsidRPr="00B53F86">
        <w:t>,</w:t>
      </w:r>
    </w:p>
    <w:p w:rsidR="00292120" w:rsidRPr="00B53F86" w:rsidRDefault="00292120" w:rsidP="00E2551E">
      <w:pPr>
        <w:pStyle w:val="ListParagraph"/>
        <w:numPr>
          <w:ilvl w:val="0"/>
          <w:numId w:val="13"/>
        </w:numPr>
        <w:jc w:val="both"/>
      </w:pPr>
      <w:r w:rsidRPr="00B53F86">
        <w:t>Социологије стиче стручни назив-</w:t>
      </w:r>
      <w:r w:rsidRPr="00B53F86">
        <w:rPr>
          <w:b/>
        </w:rPr>
        <w:t>дипломирани социолог,</w:t>
      </w:r>
    </w:p>
    <w:p w:rsidR="00292120" w:rsidRPr="00B53F86" w:rsidRDefault="00292120" w:rsidP="00E2551E">
      <w:pPr>
        <w:pStyle w:val="ListParagraph"/>
        <w:numPr>
          <w:ilvl w:val="0"/>
          <w:numId w:val="13"/>
        </w:numPr>
        <w:jc w:val="both"/>
      </w:pPr>
      <w:r w:rsidRPr="00B53F86">
        <w:t xml:space="preserve">Социјална политика и социјални рад стиче стручни назив – </w:t>
      </w:r>
      <w:r w:rsidRPr="00B53F86">
        <w:rPr>
          <w:b/>
        </w:rPr>
        <w:t>дипломирани социјални радник,</w:t>
      </w:r>
    </w:p>
    <w:p w:rsidR="00292120" w:rsidRPr="00B53F86" w:rsidRDefault="00292120" w:rsidP="00E2551E">
      <w:pPr>
        <w:pStyle w:val="ListParagraph"/>
        <w:numPr>
          <w:ilvl w:val="0"/>
          <w:numId w:val="13"/>
        </w:numPr>
        <w:jc w:val="both"/>
      </w:pPr>
      <w:r w:rsidRPr="00B53F86">
        <w:t xml:space="preserve">Комуницирање и односи са јавношћу - стиче стручни назив </w:t>
      </w:r>
      <w:r w:rsidRPr="00B53F86">
        <w:rPr>
          <w:b/>
        </w:rPr>
        <w:t xml:space="preserve">дипломирани </w:t>
      </w:r>
      <w:r w:rsidRPr="00B53F86">
        <w:t xml:space="preserve">   </w:t>
      </w:r>
      <w:r w:rsidRPr="00B53F86">
        <w:rPr>
          <w:b/>
        </w:rPr>
        <w:t>комуниколог,</w:t>
      </w:r>
    </w:p>
    <w:p w:rsidR="00292120" w:rsidRPr="00B53F86" w:rsidRDefault="00292120" w:rsidP="00E2551E">
      <w:pPr>
        <w:pStyle w:val="ListParagraph"/>
        <w:numPr>
          <w:ilvl w:val="0"/>
          <w:numId w:val="13"/>
        </w:numPr>
        <w:jc w:val="both"/>
      </w:pPr>
      <w:r w:rsidRPr="00B53F86">
        <w:t>Новинарства стиче стручни назив-</w:t>
      </w:r>
      <w:r w:rsidRPr="00B53F86">
        <w:rPr>
          <w:b/>
        </w:rPr>
        <w:t>дипломирани журналиста,</w:t>
      </w:r>
    </w:p>
    <w:p w:rsidR="00292120" w:rsidRPr="00B53F86" w:rsidRDefault="00292120" w:rsidP="00292120">
      <w:pPr>
        <w:pStyle w:val="ListParagraph"/>
        <w:numPr>
          <w:ilvl w:val="0"/>
          <w:numId w:val="13"/>
        </w:numPr>
        <w:jc w:val="both"/>
      </w:pPr>
      <w:r w:rsidRPr="00B53F86">
        <w:t>Србистике стиче стручни назив-</w:t>
      </w:r>
      <w:r w:rsidRPr="00B53F86">
        <w:rPr>
          <w:b/>
        </w:rPr>
        <w:t>дипломирани филолог,</w:t>
      </w:r>
    </w:p>
    <w:p w:rsidR="00292120" w:rsidRPr="00B53F86" w:rsidRDefault="00292120" w:rsidP="00E2551E">
      <w:pPr>
        <w:pStyle w:val="ListParagraph"/>
        <w:numPr>
          <w:ilvl w:val="0"/>
          <w:numId w:val="13"/>
        </w:numPr>
        <w:jc w:val="both"/>
      </w:pPr>
      <w:r w:rsidRPr="00B53F86">
        <w:t>Англистике стиче стручни назив-</w:t>
      </w:r>
      <w:r w:rsidRPr="00B53F86">
        <w:rPr>
          <w:b/>
        </w:rPr>
        <w:t>дипломирани филолог,</w:t>
      </w:r>
    </w:p>
    <w:p w:rsidR="00834A3F" w:rsidRPr="00B53F86" w:rsidRDefault="00834A3F" w:rsidP="00292120">
      <w:pPr>
        <w:pStyle w:val="ListParagraph"/>
        <w:numPr>
          <w:ilvl w:val="0"/>
          <w:numId w:val="13"/>
        </w:numPr>
        <w:jc w:val="both"/>
      </w:pPr>
      <w:r w:rsidRPr="00B53F86">
        <w:t>Руског језика и књижевности стиче стручни назив-</w:t>
      </w:r>
      <w:r w:rsidRPr="00B53F86">
        <w:rPr>
          <w:b/>
        </w:rPr>
        <w:t>дипломирани филолог</w:t>
      </w:r>
      <w:r w:rsidRPr="00B53F86">
        <w:t>,</w:t>
      </w:r>
    </w:p>
    <w:p w:rsidR="00834A3F" w:rsidRPr="00B53F86" w:rsidRDefault="00834A3F" w:rsidP="00292120">
      <w:pPr>
        <w:pStyle w:val="ListParagraph"/>
        <w:numPr>
          <w:ilvl w:val="0"/>
          <w:numId w:val="13"/>
        </w:numPr>
        <w:jc w:val="both"/>
      </w:pPr>
      <w:r w:rsidRPr="00B53F86">
        <w:t xml:space="preserve">Француски језик и књижевност стиче стручни назив- </w:t>
      </w:r>
      <w:r w:rsidRPr="00B53F86">
        <w:rPr>
          <w:b/>
        </w:rPr>
        <w:t>дипломирани филолог,</w:t>
      </w:r>
    </w:p>
    <w:p w:rsidR="00834A3F" w:rsidRPr="00B53F86" w:rsidRDefault="00834A3F" w:rsidP="00E2551E">
      <w:pPr>
        <w:pStyle w:val="ListParagraph"/>
        <w:numPr>
          <w:ilvl w:val="0"/>
          <w:numId w:val="13"/>
        </w:numPr>
        <w:jc w:val="both"/>
      </w:pPr>
      <w:r w:rsidRPr="00B53F86">
        <w:t>Немачки језик и књижевност стиче стручни назив- дипломирани филолог.</w:t>
      </w:r>
    </w:p>
    <w:p w:rsidR="00292120" w:rsidRPr="00B53F86" w:rsidRDefault="00292120" w:rsidP="00292120">
      <w:pPr>
        <w:pStyle w:val="ListParagraph"/>
        <w:ind w:left="720"/>
        <w:jc w:val="both"/>
      </w:pP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5</w:t>
      </w:r>
      <w:r w:rsidR="00891EFD" w:rsidRPr="00B53F86">
        <w:rPr>
          <w:rFonts w:ascii="Times New Roman" w:eastAsiaTheme="minorEastAsia" w:hAnsi="Times New Roman" w:cs="Times New Roman"/>
          <w:sz w:val="24"/>
          <w:szCs w:val="24"/>
        </w:rPr>
        <w:t>5</w:t>
      </w:r>
      <w:r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Дипломе о завршенима основним акдадемским студијама са додацима потписују декан Факултета и ректор Универзитета.  Дипломе из става један овог члана оверавају се сувим жигом Универзитета.</w:t>
      </w:r>
    </w:p>
    <w:p w:rsidR="00292120" w:rsidRPr="00B53F86" w:rsidRDefault="00292120"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p>
    <w:p w:rsidR="006E1C15" w:rsidRPr="00B53F86" w:rsidRDefault="006E1C15"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5</w:t>
      </w:r>
      <w:r w:rsidR="00891EFD" w:rsidRPr="00B53F86">
        <w:rPr>
          <w:rFonts w:ascii="Times New Roman" w:eastAsiaTheme="minorEastAsia" w:hAnsi="Times New Roman" w:cs="Times New Roman"/>
          <w:sz w:val="24"/>
          <w:szCs w:val="24"/>
        </w:rPr>
        <w:t>6</w:t>
      </w:r>
      <w:r w:rsidRPr="00B53F86">
        <w:rPr>
          <w:rFonts w:ascii="Times New Roman" w:eastAsiaTheme="minorEastAsia" w:hAnsi="Times New Roman" w:cs="Times New Roman"/>
          <w:sz w:val="24"/>
          <w:szCs w:val="24"/>
        </w:rPr>
        <w:t>.</w:t>
      </w:r>
    </w:p>
    <w:p w:rsidR="006E1C15" w:rsidRPr="00B53F86" w:rsidRDefault="006E1C15" w:rsidP="00E2551E">
      <w:pPr>
        <w:widowControl w:val="0"/>
        <w:autoSpaceDE w:val="0"/>
        <w:autoSpaceDN w:val="0"/>
        <w:adjustRightInd w:val="0"/>
        <w:spacing w:after="0" w:line="240" w:lineRule="auto"/>
        <w:ind w:firstLine="708"/>
        <w:jc w:val="both"/>
        <w:rPr>
          <w:rFonts w:ascii="Times New Roman" w:hAnsi="Times New Roman" w:cs="Times New Roman"/>
          <w:sz w:val="24"/>
        </w:rPr>
      </w:pPr>
      <w:r w:rsidRPr="00B53F86">
        <w:rPr>
          <w:rFonts w:ascii="Times New Roman" w:hAnsi="Times New Roman" w:cs="Times New Roman"/>
          <w:sz w:val="24"/>
        </w:rPr>
        <w:t xml:space="preserve">По завршетку </w:t>
      </w:r>
      <w:r w:rsidRPr="00B53F86">
        <w:rPr>
          <w:rFonts w:ascii="Times New Roman" w:hAnsi="Times New Roman" w:cs="Times New Roman"/>
          <w:b/>
          <w:bCs/>
          <w:sz w:val="24"/>
        </w:rPr>
        <w:t xml:space="preserve">основних академских студија </w:t>
      </w:r>
      <w:r w:rsidRPr="00B53F86">
        <w:rPr>
          <w:rFonts w:ascii="Times New Roman" w:hAnsi="Times New Roman" w:cs="Times New Roman"/>
          <w:sz w:val="24"/>
        </w:rPr>
        <w:t xml:space="preserve">на студијским програмима Факултета студенти су оспособљени да: </w:t>
      </w:r>
    </w:p>
    <w:p w:rsidR="006E1C15" w:rsidRPr="00B53F86" w:rsidRDefault="006E1C15" w:rsidP="00E2551E">
      <w:pPr>
        <w:widowControl w:val="0"/>
        <w:autoSpaceDE w:val="0"/>
        <w:autoSpaceDN w:val="0"/>
        <w:adjustRightInd w:val="0"/>
        <w:spacing w:after="0" w:line="240" w:lineRule="auto"/>
        <w:ind w:firstLine="708"/>
        <w:jc w:val="both"/>
        <w:rPr>
          <w:rFonts w:ascii="Times New Roman" w:hAnsi="Times New Roman" w:cs="Times New Roman"/>
          <w:sz w:val="24"/>
        </w:rPr>
      </w:pPr>
      <w:r w:rsidRPr="00B53F86">
        <w:rPr>
          <w:rFonts w:ascii="Times New Roman" w:hAnsi="Times New Roman" w:cs="Times New Roman"/>
          <w:sz w:val="24"/>
        </w:rPr>
        <w:t xml:space="preserve">- стечена знања и вештине из области студирања примењују у професији, уз коришћење и разумевање стручне литературе, професионални приступ, и креативно размишљање; </w:t>
      </w:r>
    </w:p>
    <w:p w:rsidR="006E1C15" w:rsidRPr="00B53F86" w:rsidRDefault="006E1C15" w:rsidP="00E2551E">
      <w:pPr>
        <w:widowControl w:val="0"/>
        <w:autoSpaceDE w:val="0"/>
        <w:autoSpaceDN w:val="0"/>
        <w:adjustRightInd w:val="0"/>
        <w:spacing w:after="0" w:line="240" w:lineRule="auto"/>
        <w:ind w:firstLine="708"/>
        <w:jc w:val="both"/>
        <w:rPr>
          <w:rFonts w:ascii="Times New Roman" w:hAnsi="Times New Roman" w:cs="Times New Roman"/>
          <w:sz w:val="24"/>
        </w:rPr>
      </w:pPr>
      <w:r w:rsidRPr="00B53F86">
        <w:rPr>
          <w:rFonts w:ascii="Times New Roman" w:hAnsi="Times New Roman" w:cs="Times New Roman"/>
          <w:sz w:val="24"/>
        </w:rPr>
        <w:t xml:space="preserve">- решавају практичне проблеме из струке и своје области студија; </w:t>
      </w:r>
    </w:p>
    <w:p w:rsidR="006E1C15" w:rsidRPr="00B53F86" w:rsidRDefault="006E1C15" w:rsidP="00E2551E">
      <w:pPr>
        <w:widowControl w:val="0"/>
        <w:autoSpaceDE w:val="0"/>
        <w:autoSpaceDN w:val="0"/>
        <w:adjustRightInd w:val="0"/>
        <w:spacing w:after="0" w:line="240" w:lineRule="auto"/>
        <w:ind w:firstLine="708"/>
        <w:jc w:val="both"/>
        <w:rPr>
          <w:rFonts w:ascii="Times New Roman" w:hAnsi="Times New Roman" w:cs="Times New Roman"/>
          <w:sz w:val="24"/>
        </w:rPr>
      </w:pPr>
      <w:r w:rsidRPr="00B53F86">
        <w:rPr>
          <w:rFonts w:ascii="Times New Roman" w:hAnsi="Times New Roman" w:cs="Times New Roman"/>
          <w:sz w:val="24"/>
        </w:rPr>
        <w:t xml:space="preserve">- прикупљају и тумаче потребне податке; - размишљају о релевантним професионалним, стручним, друштвеним и етичким питањима; </w:t>
      </w:r>
    </w:p>
    <w:p w:rsidR="006E1C15" w:rsidRPr="00B53F86" w:rsidRDefault="006E1C15" w:rsidP="00E2551E">
      <w:pPr>
        <w:widowControl w:val="0"/>
        <w:autoSpaceDE w:val="0"/>
        <w:autoSpaceDN w:val="0"/>
        <w:adjustRightInd w:val="0"/>
        <w:spacing w:after="0" w:line="240" w:lineRule="auto"/>
        <w:ind w:firstLine="708"/>
        <w:jc w:val="both"/>
        <w:rPr>
          <w:rFonts w:ascii="Times New Roman" w:hAnsi="Times New Roman" w:cs="Times New Roman"/>
          <w:sz w:val="24"/>
        </w:rPr>
      </w:pPr>
      <w:r w:rsidRPr="00B53F86">
        <w:rPr>
          <w:rFonts w:ascii="Times New Roman" w:hAnsi="Times New Roman" w:cs="Times New Roman"/>
          <w:sz w:val="24"/>
        </w:rPr>
        <w:t xml:space="preserve">- обавештавају стручну и ширу јавност о свом раду и резултатима рада; </w:t>
      </w:r>
    </w:p>
    <w:p w:rsidR="006E1C15" w:rsidRPr="00B53F86" w:rsidRDefault="006E1C15" w:rsidP="00E2551E">
      <w:pPr>
        <w:widowControl w:val="0"/>
        <w:autoSpaceDE w:val="0"/>
        <w:autoSpaceDN w:val="0"/>
        <w:adjustRightInd w:val="0"/>
        <w:spacing w:after="0" w:line="240" w:lineRule="auto"/>
        <w:ind w:firstLine="708"/>
        <w:jc w:val="both"/>
        <w:rPr>
          <w:rFonts w:ascii="Times New Roman" w:hAnsi="Times New Roman" w:cs="Times New Roman"/>
          <w:sz w:val="24"/>
        </w:rPr>
      </w:pPr>
      <w:r w:rsidRPr="00B53F86">
        <w:rPr>
          <w:rFonts w:ascii="Times New Roman" w:hAnsi="Times New Roman" w:cs="Times New Roman"/>
          <w:sz w:val="24"/>
        </w:rPr>
        <w:t xml:space="preserve">- пренесу знања на друге; </w:t>
      </w:r>
    </w:p>
    <w:p w:rsidR="00834A3F" w:rsidRPr="00B53F86" w:rsidRDefault="006E1C15"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8"/>
          <w:szCs w:val="24"/>
        </w:rPr>
      </w:pPr>
      <w:r w:rsidRPr="00B53F86">
        <w:rPr>
          <w:rFonts w:ascii="Times New Roman" w:hAnsi="Times New Roman" w:cs="Times New Roman"/>
          <w:sz w:val="24"/>
        </w:rPr>
        <w:t xml:space="preserve">- активно учествују у тимском раду на решавању професионалних и стручних задатака; </w:t>
      </w:r>
      <w:r w:rsidR="004629A8" w:rsidRPr="00B53F86">
        <w:rPr>
          <w:rFonts w:ascii="Times New Roman" w:eastAsiaTheme="minorEastAsia" w:hAnsi="Times New Roman" w:cs="Times New Roman"/>
          <w:sz w:val="28"/>
          <w:szCs w:val="24"/>
        </w:rPr>
        <w:t xml:space="preserve"> </w:t>
      </w:r>
    </w:p>
    <w:p w:rsidR="006E1C15" w:rsidRPr="00B53F86" w:rsidRDefault="008649A9" w:rsidP="00E2551E">
      <w:pPr>
        <w:widowControl w:val="0"/>
        <w:autoSpaceDE w:val="0"/>
        <w:autoSpaceDN w:val="0"/>
        <w:adjustRightInd w:val="0"/>
        <w:spacing w:after="0" w:line="240" w:lineRule="auto"/>
        <w:ind w:firstLine="708"/>
        <w:jc w:val="both"/>
        <w:rPr>
          <w:rFonts w:ascii="Times New Roman" w:hAnsi="Times New Roman" w:cs="Times New Roman"/>
          <w:sz w:val="24"/>
        </w:rPr>
      </w:pPr>
      <w:r w:rsidRPr="00B53F86">
        <w:rPr>
          <w:rFonts w:ascii="Times New Roman" w:hAnsi="Times New Roman" w:cs="Times New Roman"/>
          <w:sz w:val="24"/>
        </w:rPr>
        <w:t>- наставе професионално и академско усавршавање и школовање на специјалистичким или мастер студијама.</w:t>
      </w:r>
    </w:p>
    <w:p w:rsidR="008649A9" w:rsidRPr="00B53F86" w:rsidRDefault="008649A9"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32"/>
          <w:szCs w:val="24"/>
        </w:rPr>
      </w:pPr>
    </w:p>
    <w:p w:rsidR="00834A3F" w:rsidRPr="00B53F86" w:rsidRDefault="00292120" w:rsidP="00292120">
      <w:pPr>
        <w:widowControl w:val="0"/>
        <w:autoSpaceDE w:val="0"/>
        <w:autoSpaceDN w:val="0"/>
        <w:adjustRightInd w:val="0"/>
        <w:spacing w:after="0" w:line="240" w:lineRule="auto"/>
        <w:ind w:firstLine="708"/>
        <w:rPr>
          <w:rFonts w:ascii="Times New Roman" w:eastAsiaTheme="minorEastAsia" w:hAnsi="Times New Roman" w:cs="Times New Roman"/>
          <w:b/>
          <w:i/>
          <w:sz w:val="24"/>
          <w:szCs w:val="24"/>
        </w:rPr>
      </w:pPr>
      <w:r w:rsidRPr="00B53F86">
        <w:rPr>
          <w:rFonts w:ascii="Times New Roman" w:eastAsiaTheme="minorEastAsia" w:hAnsi="Times New Roman" w:cs="Times New Roman"/>
          <w:b/>
          <w:i/>
          <w:sz w:val="24"/>
          <w:szCs w:val="24"/>
        </w:rPr>
        <w:t>Евиденција</w:t>
      </w:r>
    </w:p>
    <w:p w:rsidR="00834A3F" w:rsidRPr="00B53F86" w:rsidRDefault="00834A3F" w:rsidP="00E2551E">
      <w:pPr>
        <w:widowControl w:val="0"/>
        <w:autoSpaceDE w:val="0"/>
        <w:autoSpaceDN w:val="0"/>
        <w:adjustRightInd w:val="0"/>
        <w:spacing w:after="0" w:line="240" w:lineRule="auto"/>
        <w:jc w:val="center"/>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Члан 5</w:t>
      </w:r>
      <w:r w:rsidR="00891EFD" w:rsidRPr="00B53F86">
        <w:rPr>
          <w:rFonts w:ascii="Times New Roman" w:eastAsiaTheme="minorEastAsia" w:hAnsi="Times New Roman" w:cs="Times New Roman"/>
          <w:sz w:val="24"/>
          <w:szCs w:val="24"/>
        </w:rPr>
        <w:t>7</w:t>
      </w:r>
      <w:r w:rsidRPr="00B53F86">
        <w:rPr>
          <w:rFonts w:ascii="Times New Roman" w:eastAsiaTheme="minorEastAsia" w:hAnsi="Times New Roman" w:cs="Times New Roman"/>
          <w:sz w:val="24"/>
          <w:szCs w:val="24"/>
        </w:rPr>
        <w:t>.</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Факултет је дужан да води евиденцију о оцењивању и напредовању студената у штампаном и електронском облику.</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На Факултету се води матична књига студената, евиденција о издатим дипломама и додацима диплома као и записник о полагању завршног испита.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Матична књига студената се трајно чува.</w:t>
      </w:r>
    </w:p>
    <w:p w:rsidR="00834A3F" w:rsidRPr="00B53F86" w:rsidRDefault="00834A3F" w:rsidP="00E2551E">
      <w:pPr>
        <w:widowControl w:val="0"/>
        <w:autoSpaceDE w:val="0"/>
        <w:autoSpaceDN w:val="0"/>
        <w:adjustRightInd w:val="0"/>
        <w:spacing w:after="0" w:line="240" w:lineRule="auto"/>
        <w:ind w:firstLine="708"/>
        <w:jc w:val="both"/>
        <w:rPr>
          <w:rFonts w:ascii="Times New Roman" w:eastAsiaTheme="minorEastAsia" w:hAnsi="Times New Roman" w:cs="Times New Roman"/>
          <w:sz w:val="24"/>
          <w:szCs w:val="24"/>
        </w:rPr>
      </w:pPr>
      <w:r w:rsidRPr="00B53F86">
        <w:rPr>
          <w:rFonts w:ascii="Times New Roman" w:eastAsiaTheme="minorEastAsia" w:hAnsi="Times New Roman" w:cs="Times New Roman"/>
          <w:sz w:val="24"/>
          <w:szCs w:val="24"/>
        </w:rPr>
        <w:t>На основу података из евиденције Факултет издаје јавне исправе. Јавне исправе су: студентска књижица (индекс) и диплома о стеченом високом образовању на основним академским студијама.</w:t>
      </w:r>
    </w:p>
    <w:p w:rsidR="006E1C15" w:rsidRPr="00B53F86" w:rsidRDefault="006E1C15" w:rsidP="000E4C00">
      <w:pPr>
        <w:widowControl w:val="0"/>
        <w:autoSpaceDE w:val="0"/>
        <w:autoSpaceDN w:val="0"/>
        <w:adjustRightInd w:val="0"/>
        <w:spacing w:after="0" w:line="240" w:lineRule="auto"/>
        <w:jc w:val="both"/>
        <w:rPr>
          <w:rFonts w:ascii="Times New Roman" w:eastAsiaTheme="minorEastAsia" w:hAnsi="Times New Roman" w:cs="Times New Roman"/>
          <w:sz w:val="24"/>
          <w:szCs w:val="24"/>
        </w:rPr>
      </w:pPr>
    </w:p>
    <w:p w:rsidR="00891EFD" w:rsidRPr="00B53F86" w:rsidRDefault="00891EFD" w:rsidP="000E4C00">
      <w:pPr>
        <w:widowControl w:val="0"/>
        <w:autoSpaceDE w:val="0"/>
        <w:autoSpaceDN w:val="0"/>
        <w:adjustRightInd w:val="0"/>
        <w:spacing w:after="0" w:line="240" w:lineRule="auto"/>
        <w:jc w:val="both"/>
        <w:rPr>
          <w:rFonts w:ascii="Times New Roman" w:eastAsiaTheme="minorEastAsia" w:hAnsi="Times New Roman" w:cs="Times New Roman"/>
          <w:sz w:val="24"/>
          <w:szCs w:val="24"/>
        </w:rPr>
      </w:pPr>
    </w:p>
    <w:p w:rsidR="00891EFD" w:rsidRPr="00B53F86" w:rsidRDefault="00891EFD" w:rsidP="000E4C00">
      <w:pPr>
        <w:widowControl w:val="0"/>
        <w:autoSpaceDE w:val="0"/>
        <w:autoSpaceDN w:val="0"/>
        <w:adjustRightInd w:val="0"/>
        <w:spacing w:after="0" w:line="240" w:lineRule="auto"/>
        <w:jc w:val="both"/>
        <w:rPr>
          <w:rFonts w:ascii="Times New Roman" w:eastAsiaTheme="minorEastAsia" w:hAnsi="Times New Roman" w:cs="Times New Roman"/>
          <w:sz w:val="24"/>
          <w:szCs w:val="24"/>
        </w:rPr>
      </w:pPr>
    </w:p>
    <w:p w:rsidR="008649A9" w:rsidRPr="00B53F86" w:rsidRDefault="008649A9" w:rsidP="00E2551E">
      <w:pPr>
        <w:spacing w:after="0" w:line="240" w:lineRule="auto"/>
        <w:jc w:val="center"/>
        <w:rPr>
          <w:rFonts w:ascii="Times New Roman" w:hAnsi="Times New Roman" w:cs="Times New Roman"/>
          <w:b/>
          <w:sz w:val="24"/>
          <w:szCs w:val="24"/>
        </w:rPr>
      </w:pPr>
    </w:p>
    <w:p w:rsidR="00834A3F" w:rsidRPr="00B53F86" w:rsidRDefault="00292120" w:rsidP="00292120">
      <w:pPr>
        <w:spacing w:after="0" w:line="240" w:lineRule="auto"/>
        <w:ind w:firstLine="708"/>
        <w:rPr>
          <w:rFonts w:ascii="Times New Roman" w:hAnsi="Times New Roman" w:cs="Times New Roman"/>
          <w:b/>
          <w:sz w:val="24"/>
          <w:szCs w:val="24"/>
        </w:rPr>
      </w:pPr>
      <w:r w:rsidRPr="00B53F86">
        <w:rPr>
          <w:rFonts w:ascii="Times New Roman" w:hAnsi="Times New Roman" w:cs="Times New Roman"/>
          <w:b/>
          <w:sz w:val="24"/>
          <w:szCs w:val="24"/>
        </w:rPr>
        <w:lastRenderedPageBreak/>
        <w:t xml:space="preserve">V </w:t>
      </w:r>
      <w:r w:rsidR="00C665F4" w:rsidRPr="00B53F86">
        <w:rPr>
          <w:rFonts w:ascii="Times New Roman" w:hAnsi="Times New Roman" w:cs="Times New Roman"/>
          <w:b/>
          <w:sz w:val="24"/>
          <w:szCs w:val="24"/>
        </w:rPr>
        <w:t>ПРЕЛАЗНЕ И ЗАВРШНЕ ОДРЕДБЕ</w:t>
      </w:r>
    </w:p>
    <w:p w:rsidR="00891EFD" w:rsidRPr="00B53F86" w:rsidRDefault="00891EFD" w:rsidP="00891EFD">
      <w:pPr>
        <w:spacing w:after="0" w:line="240" w:lineRule="auto"/>
        <w:rPr>
          <w:rFonts w:ascii="Times New Roman" w:hAnsi="Times New Roman" w:cs="Times New Roman"/>
          <w:b/>
          <w:sz w:val="24"/>
          <w:szCs w:val="24"/>
        </w:rPr>
      </w:pPr>
    </w:p>
    <w:p w:rsidR="00292120" w:rsidRPr="00B53F86" w:rsidRDefault="008D03E7" w:rsidP="00891EFD">
      <w:pPr>
        <w:spacing w:after="0" w:line="240" w:lineRule="auto"/>
        <w:jc w:val="center"/>
        <w:rPr>
          <w:rFonts w:ascii="Times New Roman" w:hAnsi="Times New Roman" w:cs="Times New Roman"/>
          <w:sz w:val="24"/>
          <w:szCs w:val="24"/>
        </w:rPr>
      </w:pPr>
      <w:r w:rsidRPr="00B53F86">
        <w:rPr>
          <w:rFonts w:ascii="Times New Roman" w:hAnsi="Times New Roman" w:cs="Times New Roman"/>
          <w:sz w:val="24"/>
          <w:szCs w:val="24"/>
        </w:rPr>
        <w:t>Члан 5</w:t>
      </w:r>
      <w:r w:rsidR="00891EFD" w:rsidRPr="00B53F86">
        <w:rPr>
          <w:rFonts w:ascii="Times New Roman" w:hAnsi="Times New Roman" w:cs="Times New Roman"/>
          <w:sz w:val="24"/>
          <w:szCs w:val="24"/>
        </w:rPr>
        <w:t>8</w:t>
      </w:r>
      <w:r w:rsidRPr="00B53F86">
        <w:rPr>
          <w:rFonts w:ascii="Times New Roman" w:hAnsi="Times New Roman" w:cs="Times New Roman"/>
          <w:sz w:val="24"/>
          <w:szCs w:val="24"/>
        </w:rPr>
        <w:t>.</w:t>
      </w:r>
    </w:p>
    <w:p w:rsidR="008D03E7" w:rsidRPr="00B53F86" w:rsidRDefault="008D03E7" w:rsidP="00E2551E">
      <w:pPr>
        <w:spacing w:after="0" w:line="240" w:lineRule="auto"/>
        <w:ind w:firstLine="708"/>
        <w:jc w:val="both"/>
        <w:rPr>
          <w:rFonts w:ascii="Times New Roman" w:hAnsi="Times New Roman" w:cs="Times New Roman"/>
          <w:sz w:val="24"/>
          <w:szCs w:val="24"/>
        </w:rPr>
      </w:pPr>
      <w:r w:rsidRPr="00B53F86">
        <w:rPr>
          <w:rFonts w:ascii="Times New Roman" w:hAnsi="Times New Roman" w:cs="Times New Roman"/>
          <w:sz w:val="24"/>
          <w:szCs w:val="24"/>
        </w:rPr>
        <w:t>Одредбе овог Правилника примењују се</w:t>
      </w:r>
      <w:r w:rsidR="00DD4241" w:rsidRPr="00B53F86">
        <w:rPr>
          <w:rFonts w:ascii="Times New Roman" w:hAnsi="Times New Roman" w:cs="Times New Roman"/>
          <w:sz w:val="24"/>
          <w:szCs w:val="24"/>
        </w:rPr>
        <w:t xml:space="preserve"> на студенте</w:t>
      </w:r>
      <w:r w:rsidR="007E2F0F" w:rsidRPr="00B53F86">
        <w:rPr>
          <w:rFonts w:ascii="Times New Roman" w:hAnsi="Times New Roman" w:cs="Times New Roman"/>
          <w:sz w:val="24"/>
          <w:szCs w:val="24"/>
        </w:rPr>
        <w:t xml:space="preserve"> који су уписани на студијске програме основних академских студија који се реализују на Факултету према одредбама Закона о високом образовању.</w:t>
      </w:r>
    </w:p>
    <w:p w:rsidR="00891EFD" w:rsidRPr="00B53F86" w:rsidRDefault="00891EFD" w:rsidP="00E2551E">
      <w:pPr>
        <w:spacing w:after="0" w:line="240" w:lineRule="auto"/>
        <w:ind w:firstLine="708"/>
        <w:jc w:val="both"/>
        <w:rPr>
          <w:rFonts w:ascii="Times New Roman" w:hAnsi="Times New Roman" w:cs="Times New Roman"/>
          <w:sz w:val="24"/>
          <w:szCs w:val="24"/>
        </w:rPr>
      </w:pPr>
    </w:p>
    <w:p w:rsidR="007E2F0F" w:rsidRPr="00B53F86" w:rsidRDefault="007E2F0F" w:rsidP="00891EFD">
      <w:pPr>
        <w:spacing w:after="0" w:line="240" w:lineRule="auto"/>
        <w:jc w:val="center"/>
        <w:rPr>
          <w:rFonts w:ascii="Times New Roman" w:hAnsi="Times New Roman" w:cs="Times New Roman"/>
          <w:sz w:val="24"/>
          <w:szCs w:val="24"/>
        </w:rPr>
      </w:pPr>
      <w:r w:rsidRPr="00B53F86">
        <w:rPr>
          <w:rFonts w:ascii="Times New Roman" w:hAnsi="Times New Roman" w:cs="Times New Roman"/>
          <w:sz w:val="24"/>
          <w:szCs w:val="24"/>
        </w:rPr>
        <w:t>Члан 5</w:t>
      </w:r>
      <w:r w:rsidR="00891EFD" w:rsidRPr="00B53F86">
        <w:rPr>
          <w:rFonts w:ascii="Times New Roman" w:hAnsi="Times New Roman" w:cs="Times New Roman"/>
          <w:sz w:val="24"/>
          <w:szCs w:val="24"/>
        </w:rPr>
        <w:t>9</w:t>
      </w:r>
      <w:r w:rsidRPr="00B53F86">
        <w:rPr>
          <w:rFonts w:ascii="Times New Roman" w:hAnsi="Times New Roman" w:cs="Times New Roman"/>
          <w:sz w:val="24"/>
          <w:szCs w:val="24"/>
        </w:rPr>
        <w:t>.</w:t>
      </w:r>
    </w:p>
    <w:p w:rsidR="007E2F0F" w:rsidRPr="00B53F86" w:rsidRDefault="007E2F0F" w:rsidP="00E2551E">
      <w:pPr>
        <w:spacing w:after="0" w:line="240" w:lineRule="auto"/>
        <w:ind w:firstLine="708"/>
        <w:jc w:val="both"/>
        <w:rPr>
          <w:rFonts w:ascii="Times New Roman" w:hAnsi="Times New Roman" w:cs="Times New Roman"/>
          <w:sz w:val="24"/>
          <w:szCs w:val="24"/>
        </w:rPr>
      </w:pPr>
      <w:r w:rsidRPr="00B53F86">
        <w:rPr>
          <w:rFonts w:ascii="Times New Roman" w:hAnsi="Times New Roman" w:cs="Times New Roman"/>
          <w:sz w:val="24"/>
          <w:szCs w:val="24"/>
        </w:rPr>
        <w:t>Студенти уписани на основне студије до ступања на снагу Закона о високом образовању могу завршити студије по започетом наставном плану и програм</w:t>
      </w:r>
      <w:r w:rsidR="00292120" w:rsidRPr="00B53F86">
        <w:rPr>
          <w:rFonts w:ascii="Times New Roman" w:hAnsi="Times New Roman" w:cs="Times New Roman"/>
          <w:sz w:val="24"/>
          <w:szCs w:val="24"/>
        </w:rPr>
        <w:t>у, условима и правилима студија</w:t>
      </w:r>
      <w:r w:rsidRPr="00B53F86">
        <w:rPr>
          <w:rFonts w:ascii="Times New Roman" w:hAnsi="Times New Roman" w:cs="Times New Roman"/>
          <w:sz w:val="24"/>
          <w:szCs w:val="24"/>
        </w:rPr>
        <w:t>, најкасније до краја школске 2017/2018. године.</w:t>
      </w:r>
    </w:p>
    <w:p w:rsidR="00292120" w:rsidRPr="00B53F86" w:rsidRDefault="00292120" w:rsidP="00E2551E">
      <w:pPr>
        <w:spacing w:after="0" w:line="240" w:lineRule="auto"/>
        <w:ind w:firstLine="708"/>
        <w:jc w:val="both"/>
        <w:rPr>
          <w:rFonts w:ascii="Times New Roman" w:hAnsi="Times New Roman" w:cs="Times New Roman"/>
          <w:sz w:val="24"/>
          <w:szCs w:val="24"/>
        </w:rPr>
      </w:pPr>
    </w:p>
    <w:p w:rsidR="007E2F0F" w:rsidRPr="00B53F86" w:rsidRDefault="007E2F0F" w:rsidP="00891EFD">
      <w:pPr>
        <w:spacing w:after="0" w:line="240" w:lineRule="auto"/>
        <w:jc w:val="center"/>
        <w:rPr>
          <w:rFonts w:ascii="Times New Roman" w:hAnsi="Times New Roman" w:cs="Times New Roman"/>
          <w:sz w:val="24"/>
          <w:szCs w:val="24"/>
        </w:rPr>
      </w:pPr>
      <w:r w:rsidRPr="00B53F86">
        <w:rPr>
          <w:rFonts w:ascii="Times New Roman" w:hAnsi="Times New Roman" w:cs="Times New Roman"/>
          <w:sz w:val="24"/>
          <w:szCs w:val="24"/>
        </w:rPr>
        <w:t xml:space="preserve">Члан </w:t>
      </w:r>
      <w:r w:rsidR="00891EFD" w:rsidRPr="00B53F86">
        <w:rPr>
          <w:rFonts w:ascii="Times New Roman" w:hAnsi="Times New Roman" w:cs="Times New Roman"/>
          <w:sz w:val="24"/>
          <w:szCs w:val="24"/>
        </w:rPr>
        <w:t>60</w:t>
      </w:r>
      <w:r w:rsidRPr="00B53F86">
        <w:rPr>
          <w:rFonts w:ascii="Times New Roman" w:hAnsi="Times New Roman" w:cs="Times New Roman"/>
          <w:sz w:val="24"/>
          <w:szCs w:val="24"/>
        </w:rPr>
        <w:t>.</w:t>
      </w:r>
    </w:p>
    <w:p w:rsidR="007E2F0F" w:rsidRPr="00B53F86" w:rsidRDefault="007E2F0F" w:rsidP="00E2551E">
      <w:pPr>
        <w:spacing w:after="0" w:line="240" w:lineRule="auto"/>
        <w:ind w:firstLine="708"/>
        <w:jc w:val="both"/>
        <w:rPr>
          <w:rFonts w:ascii="Times New Roman" w:hAnsi="Times New Roman" w:cs="Times New Roman"/>
          <w:sz w:val="24"/>
          <w:szCs w:val="24"/>
        </w:rPr>
      </w:pPr>
      <w:r w:rsidRPr="00B53F86">
        <w:rPr>
          <w:rFonts w:ascii="Times New Roman" w:hAnsi="Times New Roman" w:cs="Times New Roman"/>
          <w:sz w:val="24"/>
          <w:szCs w:val="24"/>
        </w:rPr>
        <w:t>Измене и допуне овог Правилника врше се на исти начин као и његово доношење.</w:t>
      </w:r>
    </w:p>
    <w:p w:rsidR="00891EFD" w:rsidRPr="00B53F86" w:rsidRDefault="00891EFD" w:rsidP="00E2551E">
      <w:pPr>
        <w:spacing w:after="0" w:line="240" w:lineRule="auto"/>
        <w:ind w:firstLine="708"/>
        <w:jc w:val="both"/>
        <w:rPr>
          <w:rFonts w:ascii="Times New Roman" w:hAnsi="Times New Roman" w:cs="Times New Roman"/>
          <w:sz w:val="24"/>
          <w:szCs w:val="24"/>
        </w:rPr>
      </w:pPr>
    </w:p>
    <w:p w:rsidR="007E2F0F" w:rsidRPr="00B53F86" w:rsidRDefault="007E2F0F" w:rsidP="00891EFD">
      <w:pPr>
        <w:spacing w:after="0" w:line="240" w:lineRule="auto"/>
        <w:jc w:val="center"/>
        <w:rPr>
          <w:rFonts w:ascii="Times New Roman" w:hAnsi="Times New Roman" w:cs="Times New Roman"/>
          <w:sz w:val="24"/>
          <w:szCs w:val="24"/>
        </w:rPr>
      </w:pPr>
      <w:r w:rsidRPr="00B53F86">
        <w:rPr>
          <w:rFonts w:ascii="Times New Roman" w:hAnsi="Times New Roman" w:cs="Times New Roman"/>
          <w:sz w:val="24"/>
          <w:szCs w:val="24"/>
        </w:rPr>
        <w:t xml:space="preserve">Члан </w:t>
      </w:r>
      <w:r w:rsidR="00F33602" w:rsidRPr="00B53F86">
        <w:rPr>
          <w:rFonts w:ascii="Times New Roman" w:hAnsi="Times New Roman" w:cs="Times New Roman"/>
          <w:sz w:val="24"/>
          <w:szCs w:val="24"/>
        </w:rPr>
        <w:t>6</w:t>
      </w:r>
      <w:r w:rsidR="00891EFD" w:rsidRPr="00B53F86">
        <w:rPr>
          <w:rFonts w:ascii="Times New Roman" w:hAnsi="Times New Roman" w:cs="Times New Roman"/>
          <w:sz w:val="24"/>
          <w:szCs w:val="24"/>
        </w:rPr>
        <w:t>1</w:t>
      </w:r>
      <w:r w:rsidRPr="00B53F86">
        <w:rPr>
          <w:rFonts w:ascii="Times New Roman" w:hAnsi="Times New Roman" w:cs="Times New Roman"/>
          <w:sz w:val="24"/>
          <w:szCs w:val="24"/>
        </w:rPr>
        <w:t>.</w:t>
      </w:r>
    </w:p>
    <w:p w:rsidR="007E2F0F" w:rsidRPr="00B53F86" w:rsidRDefault="007E2F0F" w:rsidP="00E2551E">
      <w:pPr>
        <w:spacing w:after="0" w:line="240" w:lineRule="auto"/>
        <w:ind w:firstLine="708"/>
        <w:jc w:val="both"/>
        <w:rPr>
          <w:rFonts w:ascii="Times New Roman" w:hAnsi="Times New Roman" w:cs="Times New Roman"/>
          <w:sz w:val="24"/>
          <w:szCs w:val="24"/>
        </w:rPr>
      </w:pPr>
      <w:r w:rsidRPr="00B53F86">
        <w:rPr>
          <w:rFonts w:ascii="Times New Roman" w:hAnsi="Times New Roman" w:cs="Times New Roman"/>
          <w:sz w:val="24"/>
          <w:szCs w:val="24"/>
        </w:rPr>
        <w:t>Усвајањем овог Правилника престаје да важи Правилник о основним академским стдујиама Филозофског Факултета бро</w:t>
      </w:r>
      <w:r w:rsidR="00794DE8" w:rsidRPr="00B53F86">
        <w:rPr>
          <w:rFonts w:ascii="Times New Roman" w:hAnsi="Times New Roman" w:cs="Times New Roman"/>
          <w:sz w:val="24"/>
          <w:szCs w:val="24"/>
        </w:rPr>
        <w:t>ј</w:t>
      </w:r>
      <w:r w:rsidR="00292120" w:rsidRPr="00B53F86">
        <w:rPr>
          <w:rFonts w:ascii="Times New Roman" w:hAnsi="Times New Roman" w:cs="Times New Roman"/>
          <w:sz w:val="24"/>
          <w:szCs w:val="24"/>
        </w:rPr>
        <w:t xml:space="preserve"> 122/1-7-01 од 29.03</w:t>
      </w:r>
      <w:r w:rsidRPr="00B53F86">
        <w:rPr>
          <w:rFonts w:ascii="Times New Roman" w:hAnsi="Times New Roman" w:cs="Times New Roman"/>
          <w:sz w:val="24"/>
          <w:szCs w:val="24"/>
        </w:rPr>
        <w:t xml:space="preserve"> 2017. године.</w:t>
      </w:r>
    </w:p>
    <w:p w:rsidR="007E2F0F" w:rsidRPr="00B53F86" w:rsidRDefault="007E2F0F" w:rsidP="00E2551E">
      <w:pPr>
        <w:spacing w:after="0" w:line="240" w:lineRule="auto"/>
        <w:ind w:firstLine="708"/>
        <w:jc w:val="both"/>
        <w:rPr>
          <w:rFonts w:ascii="Times New Roman" w:hAnsi="Times New Roman" w:cs="Times New Roman"/>
          <w:sz w:val="24"/>
          <w:szCs w:val="24"/>
        </w:rPr>
      </w:pPr>
      <w:r w:rsidRPr="00B53F86">
        <w:rPr>
          <w:rFonts w:ascii="Times New Roman" w:hAnsi="Times New Roman" w:cs="Times New Roman"/>
          <w:sz w:val="24"/>
          <w:szCs w:val="24"/>
        </w:rPr>
        <w:t>Овај Правилник ступа на снагу даном доношења а примењује се након објављивања на интернет презентацији Факултета.</w:t>
      </w:r>
    </w:p>
    <w:p w:rsidR="007E2F0F" w:rsidRPr="00B53F86" w:rsidRDefault="007E2F0F" w:rsidP="00E2551E">
      <w:pPr>
        <w:spacing w:after="0" w:line="240" w:lineRule="auto"/>
        <w:ind w:firstLine="708"/>
        <w:jc w:val="both"/>
        <w:rPr>
          <w:rFonts w:ascii="Times New Roman" w:hAnsi="Times New Roman" w:cs="Times New Roman"/>
          <w:sz w:val="24"/>
          <w:szCs w:val="24"/>
        </w:rPr>
      </w:pPr>
    </w:p>
    <w:p w:rsidR="007E2F0F" w:rsidRPr="00B53F86" w:rsidRDefault="007E2F0F" w:rsidP="00E2551E">
      <w:pPr>
        <w:spacing w:after="0" w:line="240" w:lineRule="auto"/>
        <w:ind w:firstLine="708"/>
        <w:jc w:val="both"/>
        <w:rPr>
          <w:rFonts w:ascii="Times New Roman" w:hAnsi="Times New Roman" w:cs="Times New Roman"/>
          <w:sz w:val="24"/>
          <w:szCs w:val="24"/>
        </w:rPr>
      </w:pPr>
    </w:p>
    <w:p w:rsidR="007E2F0F" w:rsidRPr="00B53F86" w:rsidRDefault="00292120" w:rsidP="00E2551E">
      <w:pPr>
        <w:spacing w:after="0" w:line="240" w:lineRule="auto"/>
        <w:ind w:firstLine="708"/>
        <w:jc w:val="both"/>
        <w:rPr>
          <w:rFonts w:ascii="Times New Roman" w:hAnsi="Times New Roman" w:cs="Times New Roman"/>
          <w:sz w:val="24"/>
          <w:szCs w:val="24"/>
        </w:rPr>
      </w:pPr>
      <w:r w:rsidRPr="00B53F86">
        <w:rPr>
          <w:rFonts w:ascii="Times New Roman" w:hAnsi="Times New Roman" w:cs="Times New Roman"/>
          <w:sz w:val="24"/>
          <w:szCs w:val="24"/>
        </w:rPr>
        <w:t>НАСТАВНО-НАУЧНО ВЕЋЕ ФИЛОЗОФСКОГ ФАКУЛТЕТА</w:t>
      </w:r>
    </w:p>
    <w:p w:rsidR="007E2F0F" w:rsidRPr="00B53F86" w:rsidRDefault="007E2F0F" w:rsidP="00E2551E">
      <w:pPr>
        <w:spacing w:after="0" w:line="240" w:lineRule="auto"/>
        <w:ind w:firstLine="708"/>
        <w:jc w:val="both"/>
        <w:rPr>
          <w:rFonts w:ascii="Times New Roman" w:hAnsi="Times New Roman" w:cs="Times New Roman"/>
          <w:sz w:val="24"/>
          <w:szCs w:val="24"/>
        </w:rPr>
      </w:pPr>
    </w:p>
    <w:p w:rsidR="007E2F0F" w:rsidRPr="00B53F86" w:rsidRDefault="007E2F0F" w:rsidP="00E2551E">
      <w:pPr>
        <w:spacing w:after="0" w:line="240" w:lineRule="auto"/>
        <w:ind w:firstLine="708"/>
        <w:jc w:val="both"/>
        <w:rPr>
          <w:rFonts w:ascii="Times New Roman" w:hAnsi="Times New Roman" w:cs="Times New Roman"/>
          <w:sz w:val="24"/>
          <w:szCs w:val="24"/>
        </w:rPr>
      </w:pPr>
      <w:r w:rsidRPr="00B53F86">
        <w:rPr>
          <w:rFonts w:ascii="Times New Roman" w:hAnsi="Times New Roman" w:cs="Times New Roman"/>
          <w:sz w:val="24"/>
          <w:szCs w:val="24"/>
        </w:rPr>
        <w:tab/>
      </w:r>
      <w:r w:rsidRPr="00B53F86">
        <w:rPr>
          <w:rFonts w:ascii="Times New Roman" w:hAnsi="Times New Roman" w:cs="Times New Roman"/>
          <w:sz w:val="24"/>
          <w:szCs w:val="24"/>
        </w:rPr>
        <w:tab/>
      </w:r>
      <w:r w:rsidRPr="00B53F86">
        <w:rPr>
          <w:rFonts w:ascii="Times New Roman" w:hAnsi="Times New Roman" w:cs="Times New Roman"/>
          <w:sz w:val="24"/>
          <w:szCs w:val="24"/>
        </w:rPr>
        <w:tab/>
      </w:r>
      <w:r w:rsidRPr="00B53F86">
        <w:rPr>
          <w:rFonts w:ascii="Times New Roman" w:hAnsi="Times New Roman" w:cs="Times New Roman"/>
          <w:sz w:val="24"/>
          <w:szCs w:val="24"/>
        </w:rPr>
        <w:tab/>
        <w:t>Број:</w:t>
      </w:r>
    </w:p>
    <w:p w:rsidR="007E2F0F" w:rsidRPr="00B53F86" w:rsidRDefault="007E2F0F" w:rsidP="00E2551E">
      <w:pPr>
        <w:spacing w:after="0" w:line="240" w:lineRule="auto"/>
        <w:ind w:firstLine="708"/>
        <w:jc w:val="both"/>
        <w:rPr>
          <w:rFonts w:ascii="Times New Roman" w:hAnsi="Times New Roman" w:cs="Times New Roman"/>
          <w:sz w:val="24"/>
          <w:szCs w:val="24"/>
        </w:rPr>
      </w:pPr>
      <w:r w:rsidRPr="00B53F86">
        <w:rPr>
          <w:rFonts w:ascii="Times New Roman" w:hAnsi="Times New Roman" w:cs="Times New Roman"/>
          <w:sz w:val="24"/>
          <w:szCs w:val="24"/>
        </w:rPr>
        <w:t xml:space="preserve">                                     У Нишу, </w:t>
      </w:r>
      <w:r w:rsidR="00292120" w:rsidRPr="00B53F86">
        <w:rPr>
          <w:rFonts w:ascii="Times New Roman" w:hAnsi="Times New Roman" w:cs="Times New Roman"/>
          <w:sz w:val="24"/>
          <w:szCs w:val="24"/>
        </w:rPr>
        <w:t>28.06.</w:t>
      </w:r>
      <w:r w:rsidRPr="00B53F86">
        <w:rPr>
          <w:rFonts w:ascii="Times New Roman" w:hAnsi="Times New Roman" w:cs="Times New Roman"/>
          <w:sz w:val="24"/>
          <w:szCs w:val="24"/>
        </w:rPr>
        <w:t>2018. године</w:t>
      </w:r>
    </w:p>
    <w:p w:rsidR="007E2F0F" w:rsidRPr="00B53F86" w:rsidRDefault="007E2F0F" w:rsidP="00E2551E">
      <w:pPr>
        <w:spacing w:after="0" w:line="240" w:lineRule="auto"/>
        <w:ind w:firstLine="708"/>
        <w:jc w:val="both"/>
        <w:rPr>
          <w:rFonts w:ascii="Times New Roman" w:hAnsi="Times New Roman" w:cs="Times New Roman"/>
          <w:sz w:val="24"/>
          <w:szCs w:val="24"/>
        </w:rPr>
      </w:pPr>
      <w:r w:rsidRPr="00B53F86">
        <w:rPr>
          <w:rFonts w:ascii="Times New Roman" w:hAnsi="Times New Roman" w:cs="Times New Roman"/>
          <w:sz w:val="24"/>
          <w:szCs w:val="24"/>
        </w:rPr>
        <w:tab/>
      </w:r>
    </w:p>
    <w:p w:rsidR="00292120" w:rsidRPr="00B53F86" w:rsidRDefault="00292120" w:rsidP="00E2551E">
      <w:pPr>
        <w:spacing w:after="0" w:line="240" w:lineRule="auto"/>
        <w:ind w:firstLine="708"/>
        <w:jc w:val="both"/>
        <w:rPr>
          <w:rFonts w:ascii="Times New Roman" w:hAnsi="Times New Roman" w:cs="Times New Roman"/>
          <w:sz w:val="24"/>
          <w:szCs w:val="24"/>
        </w:rPr>
      </w:pPr>
    </w:p>
    <w:p w:rsidR="00292120" w:rsidRPr="00B53F86" w:rsidRDefault="00292120" w:rsidP="00E2551E">
      <w:pPr>
        <w:spacing w:after="0" w:line="240" w:lineRule="auto"/>
        <w:ind w:firstLine="708"/>
        <w:jc w:val="both"/>
        <w:rPr>
          <w:rFonts w:ascii="Times New Roman" w:hAnsi="Times New Roman" w:cs="Times New Roman"/>
          <w:sz w:val="24"/>
          <w:szCs w:val="24"/>
        </w:rPr>
      </w:pPr>
    </w:p>
    <w:p w:rsidR="00292120" w:rsidRPr="00B53F86" w:rsidRDefault="00292120" w:rsidP="00E2551E">
      <w:pPr>
        <w:spacing w:after="0" w:line="240" w:lineRule="auto"/>
        <w:ind w:firstLine="708"/>
        <w:jc w:val="both"/>
        <w:rPr>
          <w:rFonts w:ascii="Times New Roman" w:hAnsi="Times New Roman" w:cs="Times New Roman"/>
          <w:sz w:val="24"/>
          <w:szCs w:val="24"/>
        </w:rPr>
      </w:pPr>
    </w:p>
    <w:p w:rsidR="00292120" w:rsidRPr="00B53F86" w:rsidRDefault="00292120" w:rsidP="00292120">
      <w:pPr>
        <w:spacing w:after="0" w:line="240" w:lineRule="auto"/>
        <w:ind w:firstLine="708"/>
        <w:jc w:val="right"/>
        <w:rPr>
          <w:rFonts w:ascii="Times New Roman" w:hAnsi="Times New Roman" w:cs="Times New Roman"/>
          <w:sz w:val="24"/>
          <w:szCs w:val="24"/>
        </w:rPr>
      </w:pPr>
      <w:r w:rsidRPr="00B53F86">
        <w:rPr>
          <w:rFonts w:ascii="Times New Roman" w:hAnsi="Times New Roman" w:cs="Times New Roman"/>
          <w:sz w:val="24"/>
          <w:szCs w:val="24"/>
        </w:rPr>
        <w:t>ДЕКАН ФАКУЛТЕТА</w:t>
      </w:r>
    </w:p>
    <w:p w:rsidR="00292120" w:rsidRPr="00B53F86" w:rsidRDefault="00292120" w:rsidP="00292120">
      <w:pPr>
        <w:spacing w:after="0" w:line="240" w:lineRule="auto"/>
        <w:ind w:firstLine="708"/>
        <w:jc w:val="right"/>
        <w:rPr>
          <w:rFonts w:ascii="Times New Roman" w:hAnsi="Times New Roman" w:cs="Times New Roman"/>
          <w:sz w:val="24"/>
          <w:szCs w:val="24"/>
        </w:rPr>
      </w:pPr>
    </w:p>
    <w:p w:rsidR="00292120" w:rsidRPr="00B53F86" w:rsidRDefault="00292120" w:rsidP="00292120">
      <w:pPr>
        <w:spacing w:after="0" w:line="240" w:lineRule="auto"/>
        <w:ind w:firstLine="708"/>
        <w:jc w:val="right"/>
        <w:rPr>
          <w:rFonts w:ascii="Times New Roman" w:hAnsi="Times New Roman" w:cs="Times New Roman"/>
          <w:sz w:val="24"/>
          <w:szCs w:val="24"/>
        </w:rPr>
      </w:pPr>
      <w:r w:rsidRPr="00B53F86">
        <w:rPr>
          <w:rFonts w:ascii="Times New Roman" w:hAnsi="Times New Roman" w:cs="Times New Roman"/>
          <w:sz w:val="24"/>
          <w:szCs w:val="24"/>
        </w:rPr>
        <w:t>Проф. др Наталија Јовановић</w:t>
      </w:r>
    </w:p>
    <w:sectPr w:rsidR="00292120" w:rsidRPr="00B53F86" w:rsidSect="006128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decimal"/>
      <w:lvlText w:val="%1."/>
      <w:lvlJc w:val="left"/>
      <w:pPr>
        <w:ind w:left="118" w:hanging="221"/>
      </w:pPr>
      <w:rPr>
        <w:rFonts w:ascii="Times New Roman" w:hAnsi="Times New Roman" w:cs="Times New Roman"/>
        <w:b w:val="0"/>
        <w:bCs w:val="0"/>
        <w:sz w:val="22"/>
        <w:szCs w:val="22"/>
      </w:rPr>
    </w:lvl>
    <w:lvl w:ilvl="1">
      <w:numFmt w:val="bullet"/>
      <w:lvlText w:val="•"/>
      <w:lvlJc w:val="left"/>
      <w:pPr>
        <w:ind w:left="1037" w:hanging="221"/>
      </w:pPr>
    </w:lvl>
    <w:lvl w:ilvl="2">
      <w:numFmt w:val="bullet"/>
      <w:lvlText w:val="•"/>
      <w:lvlJc w:val="left"/>
      <w:pPr>
        <w:ind w:left="1956" w:hanging="221"/>
      </w:pPr>
    </w:lvl>
    <w:lvl w:ilvl="3">
      <w:numFmt w:val="bullet"/>
      <w:lvlText w:val="•"/>
      <w:lvlJc w:val="left"/>
      <w:pPr>
        <w:ind w:left="2875" w:hanging="221"/>
      </w:pPr>
    </w:lvl>
    <w:lvl w:ilvl="4">
      <w:numFmt w:val="bullet"/>
      <w:lvlText w:val="•"/>
      <w:lvlJc w:val="left"/>
      <w:pPr>
        <w:ind w:left="3793" w:hanging="221"/>
      </w:pPr>
    </w:lvl>
    <w:lvl w:ilvl="5">
      <w:numFmt w:val="bullet"/>
      <w:lvlText w:val="•"/>
      <w:lvlJc w:val="left"/>
      <w:pPr>
        <w:ind w:left="4712" w:hanging="221"/>
      </w:pPr>
    </w:lvl>
    <w:lvl w:ilvl="6">
      <w:numFmt w:val="bullet"/>
      <w:lvlText w:val="•"/>
      <w:lvlJc w:val="left"/>
      <w:pPr>
        <w:ind w:left="5631" w:hanging="221"/>
      </w:pPr>
    </w:lvl>
    <w:lvl w:ilvl="7">
      <w:numFmt w:val="bullet"/>
      <w:lvlText w:val="•"/>
      <w:lvlJc w:val="left"/>
      <w:pPr>
        <w:ind w:left="6550" w:hanging="221"/>
      </w:pPr>
    </w:lvl>
    <w:lvl w:ilvl="8">
      <w:numFmt w:val="bullet"/>
      <w:lvlText w:val="•"/>
      <w:lvlJc w:val="left"/>
      <w:pPr>
        <w:ind w:left="7468" w:hanging="221"/>
      </w:pPr>
    </w:lvl>
  </w:abstractNum>
  <w:abstractNum w:abstractNumId="1" w15:restartNumberingAfterBreak="0">
    <w:nsid w:val="00000403"/>
    <w:multiLevelType w:val="multilevel"/>
    <w:tmpl w:val="00000886"/>
    <w:lvl w:ilvl="0">
      <w:numFmt w:val="bullet"/>
      <w:lvlText w:val="-"/>
      <w:lvlJc w:val="left"/>
      <w:pPr>
        <w:ind w:left="118" w:hanging="180"/>
      </w:pPr>
      <w:rPr>
        <w:rFonts w:ascii="Times New Roman" w:hAnsi="Times New Roman"/>
        <w:b w:val="0"/>
        <w:sz w:val="22"/>
      </w:rPr>
    </w:lvl>
    <w:lvl w:ilvl="1">
      <w:numFmt w:val="bullet"/>
      <w:lvlText w:val="•"/>
      <w:lvlJc w:val="left"/>
      <w:pPr>
        <w:ind w:left="1037" w:hanging="180"/>
      </w:pPr>
    </w:lvl>
    <w:lvl w:ilvl="2">
      <w:numFmt w:val="bullet"/>
      <w:lvlText w:val="•"/>
      <w:lvlJc w:val="left"/>
      <w:pPr>
        <w:ind w:left="1956" w:hanging="180"/>
      </w:pPr>
    </w:lvl>
    <w:lvl w:ilvl="3">
      <w:numFmt w:val="bullet"/>
      <w:lvlText w:val="•"/>
      <w:lvlJc w:val="left"/>
      <w:pPr>
        <w:ind w:left="2875" w:hanging="180"/>
      </w:pPr>
    </w:lvl>
    <w:lvl w:ilvl="4">
      <w:numFmt w:val="bullet"/>
      <w:lvlText w:val="•"/>
      <w:lvlJc w:val="left"/>
      <w:pPr>
        <w:ind w:left="3793" w:hanging="180"/>
      </w:pPr>
    </w:lvl>
    <w:lvl w:ilvl="5">
      <w:numFmt w:val="bullet"/>
      <w:lvlText w:val="•"/>
      <w:lvlJc w:val="left"/>
      <w:pPr>
        <w:ind w:left="4712" w:hanging="180"/>
      </w:pPr>
    </w:lvl>
    <w:lvl w:ilvl="6">
      <w:numFmt w:val="bullet"/>
      <w:lvlText w:val="•"/>
      <w:lvlJc w:val="left"/>
      <w:pPr>
        <w:ind w:left="5631" w:hanging="180"/>
      </w:pPr>
    </w:lvl>
    <w:lvl w:ilvl="7">
      <w:numFmt w:val="bullet"/>
      <w:lvlText w:val="•"/>
      <w:lvlJc w:val="left"/>
      <w:pPr>
        <w:ind w:left="6550" w:hanging="180"/>
      </w:pPr>
    </w:lvl>
    <w:lvl w:ilvl="8">
      <w:numFmt w:val="bullet"/>
      <w:lvlText w:val="•"/>
      <w:lvlJc w:val="left"/>
      <w:pPr>
        <w:ind w:left="7468" w:hanging="180"/>
      </w:pPr>
    </w:lvl>
  </w:abstractNum>
  <w:abstractNum w:abstractNumId="2" w15:restartNumberingAfterBreak="0">
    <w:nsid w:val="00000404"/>
    <w:multiLevelType w:val="multilevel"/>
    <w:tmpl w:val="00000887"/>
    <w:lvl w:ilvl="0">
      <w:start w:val="1"/>
      <w:numFmt w:val="decimal"/>
      <w:lvlText w:val="%1)"/>
      <w:lvlJc w:val="left"/>
      <w:pPr>
        <w:ind w:left="118" w:hanging="248"/>
      </w:pPr>
      <w:rPr>
        <w:rFonts w:ascii="Times New Roman" w:hAnsi="Times New Roman" w:cs="Times New Roman"/>
        <w:b w:val="0"/>
        <w:bCs w:val="0"/>
        <w:sz w:val="22"/>
        <w:szCs w:val="22"/>
      </w:rPr>
    </w:lvl>
    <w:lvl w:ilvl="1">
      <w:numFmt w:val="bullet"/>
      <w:lvlText w:val="•"/>
      <w:lvlJc w:val="left"/>
      <w:pPr>
        <w:ind w:left="1037" w:hanging="248"/>
      </w:pPr>
    </w:lvl>
    <w:lvl w:ilvl="2">
      <w:numFmt w:val="bullet"/>
      <w:lvlText w:val="•"/>
      <w:lvlJc w:val="left"/>
      <w:pPr>
        <w:ind w:left="1956" w:hanging="248"/>
      </w:pPr>
    </w:lvl>
    <w:lvl w:ilvl="3">
      <w:numFmt w:val="bullet"/>
      <w:lvlText w:val="•"/>
      <w:lvlJc w:val="left"/>
      <w:pPr>
        <w:ind w:left="2875" w:hanging="248"/>
      </w:pPr>
    </w:lvl>
    <w:lvl w:ilvl="4">
      <w:numFmt w:val="bullet"/>
      <w:lvlText w:val="•"/>
      <w:lvlJc w:val="left"/>
      <w:pPr>
        <w:ind w:left="3793" w:hanging="248"/>
      </w:pPr>
    </w:lvl>
    <w:lvl w:ilvl="5">
      <w:numFmt w:val="bullet"/>
      <w:lvlText w:val="•"/>
      <w:lvlJc w:val="left"/>
      <w:pPr>
        <w:ind w:left="4712" w:hanging="248"/>
      </w:pPr>
    </w:lvl>
    <w:lvl w:ilvl="6">
      <w:numFmt w:val="bullet"/>
      <w:lvlText w:val="•"/>
      <w:lvlJc w:val="left"/>
      <w:pPr>
        <w:ind w:left="5631" w:hanging="248"/>
      </w:pPr>
    </w:lvl>
    <w:lvl w:ilvl="7">
      <w:numFmt w:val="bullet"/>
      <w:lvlText w:val="•"/>
      <w:lvlJc w:val="left"/>
      <w:pPr>
        <w:ind w:left="6550" w:hanging="248"/>
      </w:pPr>
    </w:lvl>
    <w:lvl w:ilvl="8">
      <w:numFmt w:val="bullet"/>
      <w:lvlText w:val="•"/>
      <w:lvlJc w:val="left"/>
      <w:pPr>
        <w:ind w:left="7468" w:hanging="248"/>
      </w:pPr>
    </w:lvl>
  </w:abstractNum>
  <w:abstractNum w:abstractNumId="3" w15:restartNumberingAfterBreak="0">
    <w:nsid w:val="00000405"/>
    <w:multiLevelType w:val="multilevel"/>
    <w:tmpl w:val="00000888"/>
    <w:lvl w:ilvl="0">
      <w:start w:val="1"/>
      <w:numFmt w:val="decimal"/>
      <w:lvlText w:val="%1)"/>
      <w:lvlJc w:val="left"/>
      <w:pPr>
        <w:ind w:left="118" w:hanging="284"/>
      </w:pPr>
      <w:rPr>
        <w:rFonts w:ascii="Times New Roman" w:hAnsi="Times New Roman" w:cs="Times New Roman"/>
        <w:b w:val="0"/>
        <w:bCs w:val="0"/>
        <w:sz w:val="22"/>
        <w:szCs w:val="22"/>
      </w:rPr>
    </w:lvl>
    <w:lvl w:ilvl="1">
      <w:numFmt w:val="bullet"/>
      <w:lvlText w:val="•"/>
      <w:lvlJc w:val="left"/>
      <w:pPr>
        <w:ind w:left="1037" w:hanging="284"/>
      </w:pPr>
    </w:lvl>
    <w:lvl w:ilvl="2">
      <w:numFmt w:val="bullet"/>
      <w:lvlText w:val="•"/>
      <w:lvlJc w:val="left"/>
      <w:pPr>
        <w:ind w:left="1956" w:hanging="284"/>
      </w:pPr>
    </w:lvl>
    <w:lvl w:ilvl="3">
      <w:numFmt w:val="bullet"/>
      <w:lvlText w:val="•"/>
      <w:lvlJc w:val="left"/>
      <w:pPr>
        <w:ind w:left="2875" w:hanging="284"/>
      </w:pPr>
    </w:lvl>
    <w:lvl w:ilvl="4">
      <w:numFmt w:val="bullet"/>
      <w:lvlText w:val="•"/>
      <w:lvlJc w:val="left"/>
      <w:pPr>
        <w:ind w:left="3793" w:hanging="284"/>
      </w:pPr>
    </w:lvl>
    <w:lvl w:ilvl="5">
      <w:numFmt w:val="bullet"/>
      <w:lvlText w:val="•"/>
      <w:lvlJc w:val="left"/>
      <w:pPr>
        <w:ind w:left="4712" w:hanging="284"/>
      </w:pPr>
    </w:lvl>
    <w:lvl w:ilvl="6">
      <w:numFmt w:val="bullet"/>
      <w:lvlText w:val="•"/>
      <w:lvlJc w:val="left"/>
      <w:pPr>
        <w:ind w:left="5631" w:hanging="284"/>
      </w:pPr>
    </w:lvl>
    <w:lvl w:ilvl="7">
      <w:numFmt w:val="bullet"/>
      <w:lvlText w:val="•"/>
      <w:lvlJc w:val="left"/>
      <w:pPr>
        <w:ind w:left="6550" w:hanging="284"/>
      </w:pPr>
    </w:lvl>
    <w:lvl w:ilvl="8">
      <w:numFmt w:val="bullet"/>
      <w:lvlText w:val="•"/>
      <w:lvlJc w:val="left"/>
      <w:pPr>
        <w:ind w:left="7468" w:hanging="284"/>
      </w:pPr>
    </w:lvl>
  </w:abstractNum>
  <w:abstractNum w:abstractNumId="4" w15:restartNumberingAfterBreak="0">
    <w:nsid w:val="00000406"/>
    <w:multiLevelType w:val="multilevel"/>
    <w:tmpl w:val="00000889"/>
    <w:lvl w:ilvl="0">
      <w:numFmt w:val="bullet"/>
      <w:lvlText w:val="-"/>
      <w:lvlJc w:val="left"/>
      <w:pPr>
        <w:ind w:left="1198" w:hanging="360"/>
      </w:pPr>
      <w:rPr>
        <w:rFonts w:ascii="Arial" w:hAnsi="Arial"/>
        <w:b w:val="0"/>
        <w:sz w:val="22"/>
      </w:rPr>
    </w:lvl>
    <w:lvl w:ilvl="1">
      <w:numFmt w:val="bullet"/>
      <w:lvlText w:val="•"/>
      <w:lvlJc w:val="left"/>
      <w:pPr>
        <w:ind w:left="2009" w:hanging="360"/>
      </w:pPr>
    </w:lvl>
    <w:lvl w:ilvl="2">
      <w:numFmt w:val="bullet"/>
      <w:lvlText w:val="•"/>
      <w:lvlJc w:val="left"/>
      <w:pPr>
        <w:ind w:left="2820" w:hanging="360"/>
      </w:pPr>
    </w:lvl>
    <w:lvl w:ilvl="3">
      <w:numFmt w:val="bullet"/>
      <w:lvlText w:val="•"/>
      <w:lvlJc w:val="left"/>
      <w:pPr>
        <w:ind w:left="3631" w:hanging="360"/>
      </w:pPr>
    </w:lvl>
    <w:lvl w:ilvl="4">
      <w:numFmt w:val="bullet"/>
      <w:lvlText w:val="•"/>
      <w:lvlJc w:val="left"/>
      <w:pPr>
        <w:ind w:left="4441" w:hanging="360"/>
      </w:pPr>
    </w:lvl>
    <w:lvl w:ilvl="5">
      <w:numFmt w:val="bullet"/>
      <w:lvlText w:val="•"/>
      <w:lvlJc w:val="left"/>
      <w:pPr>
        <w:ind w:left="5252" w:hanging="360"/>
      </w:pPr>
    </w:lvl>
    <w:lvl w:ilvl="6">
      <w:numFmt w:val="bullet"/>
      <w:lvlText w:val="•"/>
      <w:lvlJc w:val="left"/>
      <w:pPr>
        <w:ind w:left="6063" w:hanging="360"/>
      </w:pPr>
    </w:lvl>
    <w:lvl w:ilvl="7">
      <w:numFmt w:val="bullet"/>
      <w:lvlText w:val="•"/>
      <w:lvlJc w:val="left"/>
      <w:pPr>
        <w:ind w:left="6874" w:hanging="360"/>
      </w:pPr>
    </w:lvl>
    <w:lvl w:ilvl="8">
      <w:numFmt w:val="bullet"/>
      <w:lvlText w:val="•"/>
      <w:lvlJc w:val="left"/>
      <w:pPr>
        <w:ind w:left="7684" w:hanging="360"/>
      </w:pPr>
    </w:lvl>
  </w:abstractNum>
  <w:abstractNum w:abstractNumId="5" w15:restartNumberingAfterBreak="0">
    <w:nsid w:val="00000407"/>
    <w:multiLevelType w:val="multilevel"/>
    <w:tmpl w:val="0000088A"/>
    <w:lvl w:ilvl="0">
      <w:start w:val="1"/>
      <w:numFmt w:val="decimal"/>
      <w:lvlText w:val="%1."/>
      <w:lvlJc w:val="left"/>
      <w:pPr>
        <w:ind w:left="1198" w:hanging="360"/>
      </w:pPr>
      <w:rPr>
        <w:rFonts w:ascii="Times New Roman" w:hAnsi="Times New Roman" w:cs="Times New Roman"/>
        <w:b w:val="0"/>
        <w:bCs w:val="0"/>
        <w:sz w:val="22"/>
        <w:szCs w:val="22"/>
      </w:rPr>
    </w:lvl>
    <w:lvl w:ilvl="1">
      <w:numFmt w:val="bullet"/>
      <w:lvlText w:val="•"/>
      <w:lvlJc w:val="left"/>
      <w:pPr>
        <w:ind w:left="2009" w:hanging="360"/>
      </w:pPr>
    </w:lvl>
    <w:lvl w:ilvl="2">
      <w:numFmt w:val="bullet"/>
      <w:lvlText w:val="•"/>
      <w:lvlJc w:val="left"/>
      <w:pPr>
        <w:ind w:left="2820" w:hanging="360"/>
      </w:pPr>
    </w:lvl>
    <w:lvl w:ilvl="3">
      <w:numFmt w:val="bullet"/>
      <w:lvlText w:val="•"/>
      <w:lvlJc w:val="left"/>
      <w:pPr>
        <w:ind w:left="3631" w:hanging="360"/>
      </w:pPr>
    </w:lvl>
    <w:lvl w:ilvl="4">
      <w:numFmt w:val="bullet"/>
      <w:lvlText w:val="•"/>
      <w:lvlJc w:val="left"/>
      <w:pPr>
        <w:ind w:left="4441" w:hanging="360"/>
      </w:pPr>
    </w:lvl>
    <w:lvl w:ilvl="5">
      <w:numFmt w:val="bullet"/>
      <w:lvlText w:val="•"/>
      <w:lvlJc w:val="left"/>
      <w:pPr>
        <w:ind w:left="5252" w:hanging="360"/>
      </w:pPr>
    </w:lvl>
    <w:lvl w:ilvl="6">
      <w:numFmt w:val="bullet"/>
      <w:lvlText w:val="•"/>
      <w:lvlJc w:val="left"/>
      <w:pPr>
        <w:ind w:left="6063" w:hanging="360"/>
      </w:pPr>
    </w:lvl>
    <w:lvl w:ilvl="7">
      <w:numFmt w:val="bullet"/>
      <w:lvlText w:val="•"/>
      <w:lvlJc w:val="left"/>
      <w:pPr>
        <w:ind w:left="6874" w:hanging="360"/>
      </w:pPr>
    </w:lvl>
    <w:lvl w:ilvl="8">
      <w:numFmt w:val="bullet"/>
      <w:lvlText w:val="•"/>
      <w:lvlJc w:val="left"/>
      <w:pPr>
        <w:ind w:left="7684" w:hanging="360"/>
      </w:pPr>
    </w:lvl>
  </w:abstractNum>
  <w:abstractNum w:abstractNumId="6" w15:restartNumberingAfterBreak="0">
    <w:nsid w:val="00000408"/>
    <w:multiLevelType w:val="multilevel"/>
    <w:tmpl w:val="0000088B"/>
    <w:lvl w:ilvl="0">
      <w:numFmt w:val="bullet"/>
      <w:lvlText w:val="-"/>
      <w:lvlJc w:val="left"/>
      <w:pPr>
        <w:ind w:left="966" w:hanging="128"/>
      </w:pPr>
      <w:rPr>
        <w:rFonts w:ascii="Times New Roman" w:hAnsi="Times New Roman"/>
        <w:b w:val="0"/>
        <w:sz w:val="22"/>
      </w:rPr>
    </w:lvl>
    <w:lvl w:ilvl="1">
      <w:numFmt w:val="bullet"/>
      <w:lvlText w:val="•"/>
      <w:lvlJc w:val="left"/>
      <w:pPr>
        <w:ind w:left="1800" w:hanging="128"/>
      </w:pPr>
    </w:lvl>
    <w:lvl w:ilvl="2">
      <w:numFmt w:val="bullet"/>
      <w:lvlText w:val="•"/>
      <w:lvlJc w:val="left"/>
      <w:pPr>
        <w:ind w:left="2634" w:hanging="128"/>
      </w:pPr>
    </w:lvl>
    <w:lvl w:ilvl="3">
      <w:numFmt w:val="bullet"/>
      <w:lvlText w:val="•"/>
      <w:lvlJc w:val="left"/>
      <w:pPr>
        <w:ind w:left="3468" w:hanging="128"/>
      </w:pPr>
    </w:lvl>
    <w:lvl w:ilvl="4">
      <w:numFmt w:val="bullet"/>
      <w:lvlText w:val="•"/>
      <w:lvlJc w:val="left"/>
      <w:pPr>
        <w:ind w:left="4302" w:hanging="128"/>
      </w:pPr>
    </w:lvl>
    <w:lvl w:ilvl="5">
      <w:numFmt w:val="bullet"/>
      <w:lvlText w:val="•"/>
      <w:lvlJc w:val="left"/>
      <w:pPr>
        <w:ind w:left="5136" w:hanging="128"/>
      </w:pPr>
    </w:lvl>
    <w:lvl w:ilvl="6">
      <w:numFmt w:val="bullet"/>
      <w:lvlText w:val="•"/>
      <w:lvlJc w:val="left"/>
      <w:pPr>
        <w:ind w:left="5970" w:hanging="128"/>
      </w:pPr>
    </w:lvl>
    <w:lvl w:ilvl="7">
      <w:numFmt w:val="bullet"/>
      <w:lvlText w:val="•"/>
      <w:lvlJc w:val="left"/>
      <w:pPr>
        <w:ind w:left="6804" w:hanging="128"/>
      </w:pPr>
    </w:lvl>
    <w:lvl w:ilvl="8">
      <w:numFmt w:val="bullet"/>
      <w:lvlText w:val="•"/>
      <w:lvlJc w:val="left"/>
      <w:pPr>
        <w:ind w:left="7638" w:hanging="128"/>
      </w:pPr>
    </w:lvl>
  </w:abstractNum>
  <w:abstractNum w:abstractNumId="7" w15:restartNumberingAfterBreak="0">
    <w:nsid w:val="00000409"/>
    <w:multiLevelType w:val="multilevel"/>
    <w:tmpl w:val="0000088C"/>
    <w:lvl w:ilvl="0">
      <w:numFmt w:val="bullet"/>
      <w:lvlText w:val="-"/>
      <w:lvlJc w:val="left"/>
      <w:pPr>
        <w:ind w:left="696" w:hanging="128"/>
      </w:pPr>
      <w:rPr>
        <w:rFonts w:ascii="Times New Roman" w:hAnsi="Times New Roman"/>
        <w:b w:val="0"/>
        <w:sz w:val="22"/>
      </w:rPr>
    </w:lvl>
    <w:lvl w:ilvl="1">
      <w:numFmt w:val="bullet"/>
      <w:lvlText w:val="•"/>
      <w:lvlJc w:val="left"/>
      <w:pPr>
        <w:ind w:left="1530" w:hanging="128"/>
      </w:pPr>
    </w:lvl>
    <w:lvl w:ilvl="2">
      <w:numFmt w:val="bullet"/>
      <w:lvlText w:val="•"/>
      <w:lvlJc w:val="left"/>
      <w:pPr>
        <w:ind w:left="2364" w:hanging="128"/>
      </w:pPr>
    </w:lvl>
    <w:lvl w:ilvl="3">
      <w:numFmt w:val="bullet"/>
      <w:lvlText w:val="•"/>
      <w:lvlJc w:val="left"/>
      <w:pPr>
        <w:ind w:left="3198" w:hanging="128"/>
      </w:pPr>
    </w:lvl>
    <w:lvl w:ilvl="4">
      <w:numFmt w:val="bullet"/>
      <w:lvlText w:val="•"/>
      <w:lvlJc w:val="left"/>
      <w:pPr>
        <w:ind w:left="4032" w:hanging="128"/>
      </w:pPr>
    </w:lvl>
    <w:lvl w:ilvl="5">
      <w:numFmt w:val="bullet"/>
      <w:lvlText w:val="•"/>
      <w:lvlJc w:val="left"/>
      <w:pPr>
        <w:ind w:left="4866" w:hanging="128"/>
      </w:pPr>
    </w:lvl>
    <w:lvl w:ilvl="6">
      <w:numFmt w:val="bullet"/>
      <w:lvlText w:val="•"/>
      <w:lvlJc w:val="left"/>
      <w:pPr>
        <w:ind w:left="5700" w:hanging="128"/>
      </w:pPr>
    </w:lvl>
    <w:lvl w:ilvl="7">
      <w:numFmt w:val="bullet"/>
      <w:lvlText w:val="•"/>
      <w:lvlJc w:val="left"/>
      <w:pPr>
        <w:ind w:left="6534" w:hanging="128"/>
      </w:pPr>
    </w:lvl>
    <w:lvl w:ilvl="8">
      <w:numFmt w:val="bullet"/>
      <w:lvlText w:val="•"/>
      <w:lvlJc w:val="left"/>
      <w:pPr>
        <w:ind w:left="7368" w:hanging="128"/>
      </w:pPr>
    </w:lvl>
  </w:abstractNum>
  <w:abstractNum w:abstractNumId="8" w15:restartNumberingAfterBreak="0">
    <w:nsid w:val="023C6411"/>
    <w:multiLevelType w:val="hybridMultilevel"/>
    <w:tmpl w:val="3AE24D6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09373883"/>
    <w:multiLevelType w:val="hybridMultilevel"/>
    <w:tmpl w:val="9A94C41E"/>
    <w:lvl w:ilvl="0" w:tplc="40E27BB4">
      <w:start w:val="1"/>
      <w:numFmt w:val="decimal"/>
      <w:lvlText w:val="%1."/>
      <w:lvlJc w:val="left"/>
      <w:pPr>
        <w:ind w:left="1070" w:hanging="360"/>
      </w:pPr>
      <w:rPr>
        <w:rFonts w:hint="default"/>
        <w:b/>
        <w:color w:val="auto"/>
      </w:rPr>
    </w:lvl>
    <w:lvl w:ilvl="1" w:tplc="241A0019" w:tentative="1">
      <w:start w:val="1"/>
      <w:numFmt w:val="lowerLetter"/>
      <w:lvlText w:val="%2."/>
      <w:lvlJc w:val="left"/>
      <w:pPr>
        <w:ind w:left="1918" w:hanging="360"/>
      </w:pPr>
    </w:lvl>
    <w:lvl w:ilvl="2" w:tplc="241A001B" w:tentative="1">
      <w:start w:val="1"/>
      <w:numFmt w:val="lowerRoman"/>
      <w:lvlText w:val="%3."/>
      <w:lvlJc w:val="right"/>
      <w:pPr>
        <w:ind w:left="2638" w:hanging="180"/>
      </w:pPr>
    </w:lvl>
    <w:lvl w:ilvl="3" w:tplc="241A000F" w:tentative="1">
      <w:start w:val="1"/>
      <w:numFmt w:val="decimal"/>
      <w:lvlText w:val="%4."/>
      <w:lvlJc w:val="left"/>
      <w:pPr>
        <w:ind w:left="3358" w:hanging="360"/>
      </w:pPr>
    </w:lvl>
    <w:lvl w:ilvl="4" w:tplc="241A0019" w:tentative="1">
      <w:start w:val="1"/>
      <w:numFmt w:val="lowerLetter"/>
      <w:lvlText w:val="%5."/>
      <w:lvlJc w:val="left"/>
      <w:pPr>
        <w:ind w:left="4078" w:hanging="360"/>
      </w:pPr>
    </w:lvl>
    <w:lvl w:ilvl="5" w:tplc="241A001B" w:tentative="1">
      <w:start w:val="1"/>
      <w:numFmt w:val="lowerRoman"/>
      <w:lvlText w:val="%6."/>
      <w:lvlJc w:val="right"/>
      <w:pPr>
        <w:ind w:left="4798" w:hanging="180"/>
      </w:pPr>
    </w:lvl>
    <w:lvl w:ilvl="6" w:tplc="241A000F" w:tentative="1">
      <w:start w:val="1"/>
      <w:numFmt w:val="decimal"/>
      <w:lvlText w:val="%7."/>
      <w:lvlJc w:val="left"/>
      <w:pPr>
        <w:ind w:left="5518" w:hanging="360"/>
      </w:pPr>
    </w:lvl>
    <w:lvl w:ilvl="7" w:tplc="241A0019" w:tentative="1">
      <w:start w:val="1"/>
      <w:numFmt w:val="lowerLetter"/>
      <w:lvlText w:val="%8."/>
      <w:lvlJc w:val="left"/>
      <w:pPr>
        <w:ind w:left="6238" w:hanging="360"/>
      </w:pPr>
    </w:lvl>
    <w:lvl w:ilvl="8" w:tplc="241A001B" w:tentative="1">
      <w:start w:val="1"/>
      <w:numFmt w:val="lowerRoman"/>
      <w:lvlText w:val="%9."/>
      <w:lvlJc w:val="right"/>
      <w:pPr>
        <w:ind w:left="6958" w:hanging="180"/>
      </w:pPr>
    </w:lvl>
  </w:abstractNum>
  <w:abstractNum w:abstractNumId="10" w15:restartNumberingAfterBreak="0">
    <w:nsid w:val="5101509B"/>
    <w:multiLevelType w:val="hybridMultilevel"/>
    <w:tmpl w:val="14205508"/>
    <w:lvl w:ilvl="0" w:tplc="241A000F">
      <w:start w:val="1"/>
      <w:numFmt w:val="decimal"/>
      <w:lvlText w:val="%1."/>
      <w:lvlJc w:val="left"/>
      <w:pPr>
        <w:ind w:left="786"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618333F5"/>
    <w:multiLevelType w:val="hybridMultilevel"/>
    <w:tmpl w:val="1C66BB78"/>
    <w:lvl w:ilvl="0" w:tplc="0914B2E6">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6B5607B1"/>
    <w:multiLevelType w:val="hybridMultilevel"/>
    <w:tmpl w:val="84ECEAD4"/>
    <w:lvl w:ilvl="0" w:tplc="0914B2E6">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9"/>
  </w:num>
  <w:num w:numId="10">
    <w:abstractNumId w:val="10"/>
  </w:num>
  <w:num w:numId="11">
    <w:abstractNumId w:val="11"/>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A3F"/>
    <w:rsid w:val="000374DE"/>
    <w:rsid w:val="00062728"/>
    <w:rsid w:val="000D5B7B"/>
    <w:rsid w:val="000E4C00"/>
    <w:rsid w:val="00113A44"/>
    <w:rsid w:val="001862D0"/>
    <w:rsid w:val="00196E1B"/>
    <w:rsid w:val="001B5CED"/>
    <w:rsid w:val="00264009"/>
    <w:rsid w:val="00292120"/>
    <w:rsid w:val="004333C3"/>
    <w:rsid w:val="004629A8"/>
    <w:rsid w:val="004A28E5"/>
    <w:rsid w:val="005327F2"/>
    <w:rsid w:val="006128A5"/>
    <w:rsid w:val="006174E6"/>
    <w:rsid w:val="006E1C15"/>
    <w:rsid w:val="007225AF"/>
    <w:rsid w:val="00794DE8"/>
    <w:rsid w:val="007B6F96"/>
    <w:rsid w:val="007C5EC1"/>
    <w:rsid w:val="007E2F0F"/>
    <w:rsid w:val="008276E5"/>
    <w:rsid w:val="00834A3F"/>
    <w:rsid w:val="00845132"/>
    <w:rsid w:val="008649A9"/>
    <w:rsid w:val="008730CA"/>
    <w:rsid w:val="00891EFD"/>
    <w:rsid w:val="008D03E7"/>
    <w:rsid w:val="00905CB6"/>
    <w:rsid w:val="0093421A"/>
    <w:rsid w:val="0094571D"/>
    <w:rsid w:val="009A6676"/>
    <w:rsid w:val="00A04BA3"/>
    <w:rsid w:val="00A25766"/>
    <w:rsid w:val="00A53F3A"/>
    <w:rsid w:val="00AA4148"/>
    <w:rsid w:val="00B01C72"/>
    <w:rsid w:val="00B2203E"/>
    <w:rsid w:val="00B427ED"/>
    <w:rsid w:val="00B53F86"/>
    <w:rsid w:val="00B80354"/>
    <w:rsid w:val="00BA2773"/>
    <w:rsid w:val="00BB720C"/>
    <w:rsid w:val="00BF2436"/>
    <w:rsid w:val="00C665F4"/>
    <w:rsid w:val="00C80CA6"/>
    <w:rsid w:val="00D10C6E"/>
    <w:rsid w:val="00D14208"/>
    <w:rsid w:val="00D36753"/>
    <w:rsid w:val="00DD4241"/>
    <w:rsid w:val="00E2551E"/>
    <w:rsid w:val="00E273D6"/>
    <w:rsid w:val="00EE22FC"/>
    <w:rsid w:val="00EE2BF6"/>
    <w:rsid w:val="00F215BA"/>
    <w:rsid w:val="00F33602"/>
    <w:rsid w:val="00FF3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BDD357-4AC2-4598-A74F-7A301743F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28A5"/>
  </w:style>
  <w:style w:type="paragraph" w:styleId="Heading1">
    <w:name w:val="heading 1"/>
    <w:basedOn w:val="Normal"/>
    <w:next w:val="Normal"/>
    <w:link w:val="Heading1Char"/>
    <w:uiPriority w:val="1"/>
    <w:qFormat/>
    <w:rsid w:val="00834A3F"/>
    <w:pPr>
      <w:widowControl w:val="0"/>
      <w:autoSpaceDE w:val="0"/>
      <w:autoSpaceDN w:val="0"/>
      <w:adjustRightInd w:val="0"/>
      <w:spacing w:after="0" w:line="240" w:lineRule="auto"/>
      <w:ind w:left="118"/>
      <w:outlineLvl w:val="0"/>
    </w:pPr>
    <w:rPr>
      <w:rFonts w:ascii="Times New Roman" w:eastAsiaTheme="minorEastAsia"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34A3F"/>
    <w:rPr>
      <w:rFonts w:ascii="Times New Roman" w:eastAsiaTheme="minorEastAsia" w:hAnsi="Times New Roman" w:cs="Times New Roman"/>
      <w:b/>
      <w:bCs/>
    </w:rPr>
  </w:style>
  <w:style w:type="numbering" w:customStyle="1" w:styleId="NoList1">
    <w:name w:val="No List1"/>
    <w:next w:val="NoList"/>
    <w:uiPriority w:val="99"/>
    <w:semiHidden/>
    <w:unhideWhenUsed/>
    <w:rsid w:val="00834A3F"/>
  </w:style>
  <w:style w:type="paragraph" w:styleId="BodyText">
    <w:name w:val="Body Text"/>
    <w:basedOn w:val="Normal"/>
    <w:link w:val="BodyTextChar"/>
    <w:uiPriority w:val="1"/>
    <w:qFormat/>
    <w:rsid w:val="00834A3F"/>
    <w:pPr>
      <w:widowControl w:val="0"/>
      <w:autoSpaceDE w:val="0"/>
      <w:autoSpaceDN w:val="0"/>
      <w:adjustRightInd w:val="0"/>
      <w:spacing w:after="0" w:line="240" w:lineRule="auto"/>
      <w:ind w:left="118" w:firstLine="719"/>
    </w:pPr>
    <w:rPr>
      <w:rFonts w:ascii="Times New Roman" w:eastAsiaTheme="minorEastAsia" w:hAnsi="Times New Roman" w:cs="Times New Roman"/>
    </w:rPr>
  </w:style>
  <w:style w:type="character" w:customStyle="1" w:styleId="BodyTextChar">
    <w:name w:val="Body Text Char"/>
    <w:basedOn w:val="DefaultParagraphFont"/>
    <w:link w:val="BodyText"/>
    <w:uiPriority w:val="99"/>
    <w:rsid w:val="00834A3F"/>
    <w:rPr>
      <w:rFonts w:ascii="Times New Roman" w:eastAsiaTheme="minorEastAsia" w:hAnsi="Times New Roman" w:cs="Times New Roman"/>
    </w:rPr>
  </w:style>
  <w:style w:type="paragraph" w:styleId="ListParagraph">
    <w:name w:val="List Paragraph"/>
    <w:basedOn w:val="Normal"/>
    <w:uiPriority w:val="1"/>
    <w:qFormat/>
    <w:rsid w:val="00834A3F"/>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customStyle="1" w:styleId="TableParagraph">
    <w:name w:val="Table Paragraph"/>
    <w:basedOn w:val="Normal"/>
    <w:uiPriority w:val="1"/>
    <w:qFormat/>
    <w:rsid w:val="00834A3F"/>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834A3F"/>
    <w:pPr>
      <w:widowControl w:val="0"/>
      <w:tabs>
        <w:tab w:val="center" w:pos="4513"/>
        <w:tab w:val="right" w:pos="9026"/>
      </w:tabs>
      <w:autoSpaceDE w:val="0"/>
      <w:autoSpaceDN w:val="0"/>
      <w:adjustRightInd w:val="0"/>
      <w:spacing w:after="0" w:line="240" w:lineRule="auto"/>
    </w:pPr>
    <w:rPr>
      <w:rFonts w:ascii="Times New Roman" w:eastAsiaTheme="minorEastAsia" w:hAnsi="Times New Roman" w:cs="Times New Roman"/>
      <w:sz w:val="24"/>
      <w:szCs w:val="24"/>
    </w:rPr>
  </w:style>
  <w:style w:type="character" w:customStyle="1" w:styleId="HeaderChar">
    <w:name w:val="Header Char"/>
    <w:basedOn w:val="DefaultParagraphFont"/>
    <w:link w:val="Header"/>
    <w:uiPriority w:val="99"/>
    <w:rsid w:val="00834A3F"/>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834A3F"/>
    <w:pPr>
      <w:widowControl w:val="0"/>
      <w:tabs>
        <w:tab w:val="center" w:pos="4513"/>
        <w:tab w:val="right" w:pos="9026"/>
      </w:tabs>
      <w:autoSpaceDE w:val="0"/>
      <w:autoSpaceDN w:val="0"/>
      <w:adjustRightInd w:val="0"/>
      <w:spacing w:after="0" w:line="240" w:lineRule="auto"/>
    </w:pPr>
    <w:rPr>
      <w:rFonts w:ascii="Times New Roman" w:eastAsiaTheme="minorEastAsia" w:hAnsi="Times New Roman" w:cs="Times New Roman"/>
      <w:sz w:val="24"/>
      <w:szCs w:val="24"/>
    </w:rPr>
  </w:style>
  <w:style w:type="character" w:customStyle="1" w:styleId="FooterChar">
    <w:name w:val="Footer Char"/>
    <w:basedOn w:val="DefaultParagraphFont"/>
    <w:link w:val="Footer"/>
    <w:uiPriority w:val="99"/>
    <w:rsid w:val="00834A3F"/>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BF24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2436"/>
    <w:rPr>
      <w:rFonts w:ascii="Segoe UI" w:hAnsi="Segoe UI" w:cs="Segoe UI"/>
      <w:sz w:val="18"/>
      <w:szCs w:val="18"/>
    </w:rPr>
  </w:style>
  <w:style w:type="paragraph" w:customStyle="1" w:styleId="110---naslov-clana">
    <w:name w:val="110---naslov-clana"/>
    <w:basedOn w:val="Normal"/>
    <w:rsid w:val="007B6F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basedOn w:val="Normal"/>
    <w:rsid w:val="001862D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364892-B1EB-437F-8A15-AAA427EBD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5888</Words>
  <Characters>33564</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2</cp:revision>
  <cp:lastPrinted>2018-06-22T09:23:00Z</cp:lastPrinted>
  <dcterms:created xsi:type="dcterms:W3CDTF">2018-06-22T12:42:00Z</dcterms:created>
  <dcterms:modified xsi:type="dcterms:W3CDTF">2018-06-22T12:42:00Z</dcterms:modified>
</cp:coreProperties>
</file>